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652BC56" w:rsidP="7652BC56" w:rsidRDefault="7652BC56" w14:paraId="37E6EDB7" w14:textId="0C3C8D09">
      <w:pPr>
        <w:pStyle w:val="Heading1"/>
        <w:spacing w:before="0" w:after="0"/>
        <w:jc w:val="center"/>
        <w:rPr>
          <w:rFonts w:ascii="Calibri" w:hAnsi="Calibri" w:cs="Calibri" w:asciiTheme="minorAscii" w:hAnsiTheme="minorAscii" w:cstheme="minorAscii"/>
          <w:sz w:val="24"/>
          <w:szCs w:val="24"/>
        </w:rPr>
      </w:pPr>
    </w:p>
    <w:p w:rsidR="05E46921" w:rsidP="7652BC56" w:rsidRDefault="05E46921" w14:paraId="4BC8BC88" w14:textId="32B54122">
      <w:pPr>
        <w:ind w:left="2880" w:firstLine="720"/>
        <w:rPr>
          <w:rFonts w:ascii="Calibri" w:hAnsi="Calibri" w:cs="Calibri" w:asciiTheme="minorAscii" w:hAnsiTheme="minorAscii" w:cstheme="minorAscii"/>
          <w:sz w:val="24"/>
          <w:szCs w:val="24"/>
        </w:rPr>
      </w:pPr>
      <w:r w:rsidR="05E46921">
        <w:drawing>
          <wp:inline wp14:editId="5E313A5B" wp14:anchorId="6193F2F5">
            <wp:extent cx="1226820" cy="1097280"/>
            <wp:effectExtent l="0" t="0" r="0" b="7620"/>
            <wp:docPr id="1242284371" name="Picture 1" descr="A picture containing whiteboard&#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222da0e9f2f54e4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226820" cy="109728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7652BC56" w:rsidP="7652BC56" w:rsidRDefault="7652BC56" w14:paraId="564AAE5B" w14:textId="671BA73D">
      <w:pPr>
        <w:pStyle w:val="Heading1"/>
        <w:spacing w:before="0" w:after="0"/>
        <w:jc w:val="center"/>
        <w:rPr>
          <w:rFonts w:ascii="Calibri" w:hAnsi="Calibri" w:cs="Calibri" w:asciiTheme="minorAscii" w:hAnsiTheme="minorAscii" w:cstheme="minorAscii"/>
          <w:sz w:val="24"/>
          <w:szCs w:val="24"/>
        </w:rPr>
      </w:pPr>
    </w:p>
    <w:p w:rsidRPr="00806714" w:rsidR="00806714" w:rsidP="00806714" w:rsidRDefault="00806714" w14:paraId="3B3ACBC5" w14:textId="77777777">
      <w:pPr>
        <w:pStyle w:val="Heading1"/>
        <w:spacing w:before="0" w:after="0"/>
        <w:jc w:val="center"/>
        <w:rPr>
          <w:rFonts w:asciiTheme="minorHAnsi" w:hAnsiTheme="minorHAnsi" w:cstheme="minorHAnsi"/>
          <w:sz w:val="24"/>
          <w:szCs w:val="24"/>
        </w:rPr>
      </w:pPr>
      <w:bookmarkStart w:name="_Hlk75432376" w:id="0"/>
      <w:r w:rsidRPr="00806714">
        <w:rPr>
          <w:rFonts w:asciiTheme="minorHAnsi" w:hAnsiTheme="minorHAnsi" w:cstheme="minorHAnsi"/>
          <w:sz w:val="24"/>
          <w:szCs w:val="24"/>
        </w:rPr>
        <w:t xml:space="preserve">Moulton Pre-School - </w:t>
      </w:r>
      <w:r w:rsidRPr="00806714" w:rsidR="005419E3">
        <w:rPr>
          <w:rFonts w:asciiTheme="minorHAnsi" w:hAnsiTheme="minorHAnsi" w:cstheme="minorHAnsi"/>
          <w:sz w:val="24"/>
          <w:szCs w:val="24"/>
        </w:rPr>
        <w:t>E</w:t>
      </w:r>
      <w:r w:rsidRPr="00806714" w:rsidR="005A462B">
        <w:rPr>
          <w:rFonts w:asciiTheme="minorHAnsi" w:hAnsiTheme="minorHAnsi" w:cstheme="minorHAnsi"/>
          <w:sz w:val="24"/>
          <w:szCs w:val="24"/>
        </w:rPr>
        <w:t>-</w:t>
      </w:r>
      <w:r w:rsidRPr="00806714" w:rsidR="00A66CC2">
        <w:rPr>
          <w:rFonts w:asciiTheme="minorHAnsi" w:hAnsiTheme="minorHAnsi" w:cstheme="minorHAnsi"/>
          <w:sz w:val="24"/>
          <w:szCs w:val="24"/>
        </w:rPr>
        <w:t>s</w:t>
      </w:r>
      <w:r w:rsidRPr="00806714" w:rsidR="005419E3">
        <w:rPr>
          <w:rFonts w:asciiTheme="minorHAnsi" w:hAnsiTheme="minorHAnsi" w:cstheme="minorHAnsi"/>
          <w:sz w:val="24"/>
          <w:szCs w:val="24"/>
        </w:rPr>
        <w:t xml:space="preserve">afety </w:t>
      </w:r>
      <w:r w:rsidRPr="00806714">
        <w:rPr>
          <w:rFonts w:asciiTheme="minorHAnsi" w:hAnsiTheme="minorHAnsi" w:cstheme="minorHAnsi"/>
          <w:sz w:val="24"/>
          <w:szCs w:val="24"/>
        </w:rPr>
        <w:t xml:space="preserve">Policy </w:t>
      </w:r>
    </w:p>
    <w:p w:rsidR="009B6EA8" w:rsidP="00806714" w:rsidRDefault="00D347E0" w14:paraId="3B88899E" w14:textId="43A20F89">
      <w:pPr>
        <w:pStyle w:val="Heading1"/>
        <w:spacing w:before="0" w:after="0"/>
        <w:jc w:val="center"/>
        <w:rPr>
          <w:rFonts w:asciiTheme="minorHAnsi" w:hAnsiTheme="minorHAnsi" w:cstheme="minorHAnsi"/>
          <w:b w:val="0"/>
          <w:bCs w:val="0"/>
          <w:sz w:val="24"/>
          <w:szCs w:val="24"/>
        </w:rPr>
      </w:pPr>
      <w:r w:rsidRPr="00806714">
        <w:rPr>
          <w:rFonts w:asciiTheme="minorHAnsi" w:hAnsiTheme="minorHAnsi" w:cstheme="minorHAnsi"/>
          <w:b w:val="0"/>
          <w:bCs w:val="0"/>
          <w:sz w:val="24"/>
          <w:szCs w:val="24"/>
        </w:rPr>
        <w:t>(</w:t>
      </w:r>
      <w:r w:rsidRPr="00806714" w:rsidR="00220598">
        <w:rPr>
          <w:rFonts w:asciiTheme="minorHAnsi" w:hAnsiTheme="minorHAnsi" w:cstheme="minorHAnsi"/>
          <w:b w:val="0"/>
          <w:bCs w:val="0"/>
          <w:sz w:val="24"/>
          <w:szCs w:val="24"/>
        </w:rPr>
        <w:t xml:space="preserve">including </w:t>
      </w:r>
      <w:r w:rsidRPr="00806714" w:rsidR="00057FB5">
        <w:rPr>
          <w:rFonts w:asciiTheme="minorHAnsi" w:hAnsiTheme="minorHAnsi" w:cstheme="minorHAnsi"/>
          <w:b w:val="0"/>
          <w:bCs w:val="0"/>
          <w:sz w:val="24"/>
          <w:szCs w:val="24"/>
        </w:rPr>
        <w:t>all electronic devices with internet</w:t>
      </w:r>
      <w:r w:rsidRPr="00806714" w:rsidR="005419E3">
        <w:rPr>
          <w:rFonts w:asciiTheme="minorHAnsi" w:hAnsiTheme="minorHAnsi" w:cstheme="minorHAnsi"/>
          <w:b w:val="0"/>
          <w:bCs w:val="0"/>
          <w:sz w:val="24"/>
          <w:szCs w:val="24"/>
        </w:rPr>
        <w:t xml:space="preserve"> </w:t>
      </w:r>
      <w:r w:rsidRPr="00806714" w:rsidR="00057FB5">
        <w:rPr>
          <w:rFonts w:asciiTheme="minorHAnsi" w:hAnsiTheme="minorHAnsi" w:cstheme="minorHAnsi"/>
          <w:b w:val="0"/>
          <w:bCs w:val="0"/>
          <w:sz w:val="24"/>
          <w:szCs w:val="24"/>
        </w:rPr>
        <w:t>capacity</w:t>
      </w:r>
      <w:r w:rsidRPr="00806714">
        <w:rPr>
          <w:rFonts w:asciiTheme="minorHAnsi" w:hAnsiTheme="minorHAnsi" w:cstheme="minorHAnsi"/>
          <w:b w:val="0"/>
          <w:bCs w:val="0"/>
          <w:sz w:val="24"/>
          <w:szCs w:val="24"/>
        </w:rPr>
        <w:t>)</w:t>
      </w:r>
    </w:p>
    <w:p w:rsidRPr="00806714" w:rsidR="00806714" w:rsidP="00806714" w:rsidRDefault="00806714" w14:paraId="2EB6837F" w14:textId="77777777"/>
    <w:tbl>
      <w:tblPr>
        <w:tblW w:w="0" w:type="dxa"/>
        <w:tblBorders>
          <w:top w:val="outset" w:color="auto" w:sz="6" w:space="0"/>
          <w:left w:val="outset" w:color="auto" w:sz="6" w:space="0"/>
          <w:bottom w:val="outset" w:color="auto" w:sz="6" w:space="0"/>
          <w:right w:val="outset" w:color="auto" w:sz="6" w:space="0"/>
        </w:tblBorders>
        <w:shd w:val="clear" w:color="auto" w:fill="CDD4E9"/>
        <w:tblCellMar>
          <w:left w:w="0" w:type="dxa"/>
          <w:right w:w="0" w:type="dxa"/>
        </w:tblCellMar>
        <w:tblLook w:val="04A0" w:firstRow="1" w:lastRow="0" w:firstColumn="1" w:lastColumn="0" w:noHBand="0" w:noVBand="1"/>
      </w:tblPr>
      <w:tblGrid>
        <w:gridCol w:w="2655"/>
        <w:gridCol w:w="6585"/>
      </w:tblGrid>
      <w:tr w:rsidRPr="00806714" w:rsidR="00806714" w:rsidTr="7652BC56" w14:paraId="4CF0B130" w14:textId="77777777">
        <w:trPr>
          <w:trHeight w:val="210"/>
        </w:trPr>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66BC5CCC"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b/>
                <w:bCs/>
                <w:color w:val="000000"/>
                <w:sz w:val="24"/>
                <w:szCs w:val="24"/>
                <w:lang w:val="en-US" w:eastAsia="en-GB"/>
              </w:rPr>
              <w:t>Version: </w:t>
            </w:r>
            <w:r w:rsidRPr="00806714">
              <w:rPr>
                <w:rFonts w:asciiTheme="minorHAnsi" w:hAnsiTheme="minorHAnsi" w:cstheme="minorHAnsi"/>
                <w:color w:val="000000"/>
                <w:sz w:val="24"/>
                <w:szCs w:val="24"/>
                <w:lang w:eastAsia="en-GB"/>
              </w:rPr>
              <w:t> </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6340EDD3" w14:textId="4309F75C">
            <w:pPr>
              <w:textAlignment w:val="baseline"/>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3.01</w:t>
            </w:r>
          </w:p>
        </w:tc>
      </w:tr>
      <w:tr w:rsidRPr="00806714" w:rsidR="00806714" w:rsidTr="7652BC56" w14:paraId="0E7D08D6" w14:textId="77777777">
        <w:trPr>
          <w:trHeight w:val="210"/>
        </w:trPr>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48CA49BD"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b/>
                <w:bCs/>
                <w:color w:val="000000"/>
                <w:sz w:val="24"/>
                <w:szCs w:val="24"/>
                <w:lang w:val="en-US" w:eastAsia="en-GB"/>
              </w:rPr>
              <w:t>Author: </w:t>
            </w:r>
            <w:r w:rsidRPr="00806714">
              <w:rPr>
                <w:rFonts w:asciiTheme="minorHAnsi" w:hAnsiTheme="minorHAnsi" w:cstheme="minorHAnsi"/>
                <w:color w:val="000000"/>
                <w:sz w:val="24"/>
                <w:szCs w:val="24"/>
                <w:lang w:eastAsia="en-GB"/>
              </w:rPr>
              <w:t> </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137BC68F" w14:textId="6570C979">
            <w:pPr>
              <w:textAlignment w:val="baseline"/>
              <w:rPr>
                <w:rFonts w:asciiTheme="minorHAnsi" w:hAnsiTheme="minorHAnsi" w:cstheme="minorHAnsi"/>
                <w:color w:val="000000"/>
                <w:sz w:val="24"/>
                <w:szCs w:val="24"/>
                <w:lang w:eastAsia="en-GB"/>
              </w:rPr>
            </w:pPr>
            <w:r>
              <w:rPr>
                <w:rFonts w:asciiTheme="minorHAnsi" w:hAnsiTheme="minorHAnsi" w:cstheme="minorHAnsi"/>
                <w:color w:val="000000"/>
                <w:sz w:val="24"/>
                <w:szCs w:val="24"/>
                <w:lang w:val="en-US" w:eastAsia="en-GB"/>
              </w:rPr>
              <w:t>Emily Short</w:t>
            </w:r>
          </w:p>
        </w:tc>
      </w:tr>
      <w:tr w:rsidRPr="00806714" w:rsidR="00806714" w:rsidTr="7652BC56" w14:paraId="03471EF7" w14:textId="77777777">
        <w:trPr>
          <w:trHeight w:val="210"/>
        </w:trPr>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6DC8A5A6"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b/>
                <w:bCs/>
                <w:color w:val="000000"/>
                <w:sz w:val="24"/>
                <w:szCs w:val="24"/>
                <w:lang w:val="en-US" w:eastAsia="en-GB"/>
              </w:rPr>
              <w:t>Approved and signed by: </w:t>
            </w:r>
            <w:r w:rsidRPr="00806714">
              <w:rPr>
                <w:rFonts w:asciiTheme="minorHAnsi" w:hAnsiTheme="minorHAnsi" w:cstheme="minorHAnsi"/>
                <w:color w:val="000000"/>
                <w:sz w:val="24"/>
                <w:szCs w:val="24"/>
                <w:lang w:eastAsia="en-GB"/>
              </w:rPr>
              <w:t> </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4587BC14"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color w:val="000000"/>
                <w:sz w:val="24"/>
                <w:szCs w:val="24"/>
                <w:lang w:val="en-US" w:eastAsia="en-GB"/>
              </w:rPr>
              <w:t>Moulton Pre-School Committee </w:t>
            </w:r>
            <w:r w:rsidRPr="00806714">
              <w:rPr>
                <w:rFonts w:asciiTheme="minorHAnsi" w:hAnsiTheme="minorHAnsi" w:cstheme="minorHAnsi"/>
                <w:color w:val="000000"/>
                <w:sz w:val="24"/>
                <w:szCs w:val="24"/>
                <w:lang w:eastAsia="en-GB"/>
              </w:rPr>
              <w:t> </w:t>
            </w:r>
          </w:p>
        </w:tc>
      </w:tr>
      <w:tr w:rsidRPr="00806714" w:rsidR="00806714" w:rsidTr="7652BC56" w14:paraId="465D7381" w14:textId="77777777">
        <w:trPr>
          <w:trHeight w:val="225"/>
        </w:trPr>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5A7B9915"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b/>
                <w:bCs/>
                <w:color w:val="000000"/>
                <w:sz w:val="24"/>
                <w:szCs w:val="24"/>
                <w:lang w:val="en-US" w:eastAsia="en-GB"/>
              </w:rPr>
              <w:t>Date: </w:t>
            </w:r>
            <w:r w:rsidRPr="00806714">
              <w:rPr>
                <w:rFonts w:asciiTheme="minorHAnsi" w:hAnsiTheme="minorHAnsi" w:cstheme="minorHAnsi"/>
                <w:color w:val="000000"/>
                <w:sz w:val="24"/>
                <w:szCs w:val="24"/>
                <w:lang w:eastAsia="en-GB"/>
              </w:rPr>
              <w:t> </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52ACB30A" w14:textId="28DAC76D">
            <w:pPr>
              <w:textAlignment w:val="baseline"/>
              <w:rPr>
                <w:rFonts w:asciiTheme="minorHAnsi" w:hAnsiTheme="minorHAnsi" w:cstheme="minorHAnsi"/>
                <w:color w:val="000000"/>
                <w:sz w:val="24"/>
                <w:szCs w:val="24"/>
                <w:lang w:eastAsia="en-GB"/>
              </w:rPr>
            </w:pPr>
            <w:r>
              <w:rPr>
                <w:rFonts w:asciiTheme="minorHAnsi" w:hAnsiTheme="minorHAnsi" w:cstheme="minorHAnsi"/>
                <w:color w:val="000000"/>
                <w:sz w:val="24"/>
                <w:szCs w:val="24"/>
                <w:lang w:val="en-US" w:eastAsia="en-GB"/>
              </w:rPr>
              <w:t>March 2024</w:t>
            </w:r>
          </w:p>
        </w:tc>
      </w:tr>
      <w:tr w:rsidRPr="00806714" w:rsidR="00806714" w:rsidTr="7652BC56" w14:paraId="1ED13978" w14:textId="77777777">
        <w:trPr>
          <w:trHeight w:val="225"/>
        </w:trPr>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00806714" w:rsidRDefault="00806714" w14:paraId="0A24F2C9"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b/>
                <w:bCs/>
                <w:color w:val="000000"/>
                <w:sz w:val="24"/>
                <w:szCs w:val="24"/>
                <w:lang w:val="en-US" w:eastAsia="en-GB"/>
              </w:rPr>
              <w:t>Review Date: </w:t>
            </w:r>
            <w:r w:rsidRPr="00806714">
              <w:rPr>
                <w:rFonts w:asciiTheme="minorHAnsi" w:hAnsiTheme="minorHAnsi" w:cstheme="minorHAnsi"/>
                <w:color w:val="000000"/>
                <w:sz w:val="24"/>
                <w:szCs w:val="24"/>
                <w:lang w:eastAsia="en-GB"/>
              </w:rPr>
              <w:t> </w:t>
            </w:r>
          </w:p>
        </w:tc>
        <w:tc>
          <w:tcPr>
            <w:tcW w:w="6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806714" w:rsidR="00806714" w:rsidP="7652BC56" w:rsidRDefault="00806714" w14:paraId="4682B11B" w14:textId="6E4F6FD8">
            <w:pPr>
              <w:textAlignment w:val="baseline"/>
              <w:rPr>
                <w:rFonts w:ascii="Calibri" w:hAnsi="Calibri" w:cs="Calibri" w:asciiTheme="minorAscii" w:hAnsiTheme="minorAscii" w:cstheme="minorAscii"/>
                <w:color w:val="000000"/>
                <w:sz w:val="24"/>
                <w:szCs w:val="24"/>
                <w:lang w:val="en-US" w:eastAsia="en-GB"/>
              </w:rPr>
            </w:pPr>
            <w:r w:rsidRPr="7652BC56" w:rsidR="78059D63">
              <w:rPr>
                <w:rFonts w:ascii="Calibri" w:hAnsi="Calibri" w:cs="Calibri" w:asciiTheme="minorAscii" w:hAnsiTheme="minorAscii" w:cstheme="minorAscii"/>
                <w:color w:val="000000" w:themeColor="text1" w:themeTint="FF" w:themeShade="FF"/>
                <w:sz w:val="24"/>
                <w:szCs w:val="24"/>
                <w:lang w:val="en-US" w:eastAsia="en-GB"/>
              </w:rPr>
              <w:t>01/04/2026</w:t>
            </w:r>
          </w:p>
        </w:tc>
      </w:tr>
    </w:tbl>
    <w:p w:rsidRPr="00806714" w:rsidR="00806714" w:rsidP="00806714" w:rsidRDefault="00806714" w14:paraId="5B967035" w14:textId="77777777">
      <w:pPr>
        <w:textAlignment w:val="baseline"/>
        <w:rPr>
          <w:rFonts w:asciiTheme="minorHAnsi" w:hAnsiTheme="minorHAnsi" w:cstheme="minorHAnsi"/>
          <w:color w:val="000000"/>
          <w:sz w:val="24"/>
          <w:szCs w:val="24"/>
          <w:lang w:eastAsia="en-GB"/>
        </w:rPr>
      </w:pPr>
      <w:r w:rsidRPr="00806714">
        <w:rPr>
          <w:rFonts w:asciiTheme="minorHAnsi" w:hAnsiTheme="minorHAnsi" w:cstheme="minorHAnsi"/>
          <w:color w:val="000000"/>
          <w:sz w:val="24"/>
          <w:szCs w:val="24"/>
          <w:lang w:eastAsia="en-GB"/>
        </w:rPr>
        <w:t> </w:t>
      </w:r>
    </w:p>
    <w:p w:rsidRPr="00806714" w:rsidR="00806714" w:rsidP="00806714" w:rsidRDefault="00806714" w14:paraId="5AB0CCED" w14:textId="5FD9A9D5">
      <w:pPr>
        <w:jc w:val="center"/>
      </w:pPr>
    </w:p>
    <w:p w:rsidRPr="00806714" w:rsidR="00806714" w:rsidP="00806714" w:rsidRDefault="00806714" w14:paraId="511F94F3" w14:textId="77777777">
      <w:pPr>
        <w:rPr>
          <w:rFonts w:asciiTheme="minorHAnsi" w:hAnsiTheme="minorHAnsi" w:cstheme="minorHAnsi"/>
          <w:b/>
          <w:bCs/>
          <w:sz w:val="24"/>
          <w:szCs w:val="24"/>
        </w:rPr>
      </w:pPr>
      <w:r w:rsidRPr="00806714">
        <w:rPr>
          <w:rFonts w:asciiTheme="minorHAnsi" w:hAnsiTheme="minorHAnsi" w:cstheme="minorHAnsi"/>
          <w:b/>
          <w:bCs/>
          <w:sz w:val="24"/>
          <w:szCs w:val="24"/>
        </w:rPr>
        <w:br w:type="page"/>
      </w:r>
    </w:p>
    <w:p w:rsidR="00806714" w:rsidP="00806714" w:rsidRDefault="00806714" w14:paraId="076BDF74" w14:textId="77777777">
      <w:pPr>
        <w:rPr>
          <w:rStyle w:val="normaltextrun"/>
          <w:rFonts w:ascii="Calibri" w:hAnsi="Calibri" w:cs="Calibri"/>
          <w:color w:val="000000"/>
          <w:szCs w:val="22"/>
          <w:lang w:val="en-US"/>
        </w:rPr>
      </w:pPr>
    </w:p>
    <w:p w:rsidR="00806714" w:rsidP="00806714" w:rsidRDefault="00806714" w14:paraId="448B0478" w14:textId="44BC26E9">
      <w:pPr>
        <w:jc w:val="center"/>
        <w:rPr>
          <w:rFonts w:asciiTheme="minorHAnsi" w:hAnsiTheme="minorHAnsi" w:cstheme="minorHAnsi"/>
          <w:b/>
          <w:bCs/>
          <w:sz w:val="24"/>
          <w:szCs w:val="24"/>
        </w:rPr>
      </w:pPr>
      <w:r w:rsidRPr="00806714">
        <w:rPr>
          <w:rFonts w:asciiTheme="minorHAnsi" w:hAnsiTheme="minorHAnsi" w:cstheme="minorHAnsi"/>
          <w:b/>
          <w:bCs/>
          <w:sz w:val="24"/>
          <w:szCs w:val="24"/>
        </w:rPr>
        <w:t>E-safety Policy</w:t>
      </w:r>
    </w:p>
    <w:p w:rsidR="00806714" w:rsidP="00806714" w:rsidRDefault="00806714" w14:paraId="4B67FB95" w14:textId="77777777">
      <w:pPr>
        <w:jc w:val="center"/>
        <w:rPr>
          <w:rFonts w:asciiTheme="minorHAnsi" w:hAnsiTheme="minorHAnsi" w:cstheme="minorHAnsi"/>
          <w:b/>
          <w:bCs/>
          <w:sz w:val="24"/>
          <w:szCs w:val="24"/>
        </w:rPr>
      </w:pPr>
    </w:p>
    <w:p w:rsidRPr="00806714" w:rsidR="00806714" w:rsidP="00806714" w:rsidRDefault="00806714" w14:paraId="6DABB274" w14:textId="3ECD423E">
      <w:pPr>
        <w:rPr>
          <w:rStyle w:val="normaltextrun"/>
          <w:rFonts w:ascii="Calibri" w:hAnsi="Calibri" w:cs="Calibri"/>
          <w:b/>
          <w:bCs/>
          <w:color w:val="000000"/>
          <w:szCs w:val="22"/>
          <w:lang w:val="en-US"/>
        </w:rPr>
      </w:pPr>
      <w:r>
        <w:rPr>
          <w:rFonts w:asciiTheme="minorHAnsi" w:hAnsiTheme="minorHAnsi" w:cstheme="minorHAnsi"/>
          <w:b/>
          <w:bCs/>
          <w:sz w:val="24"/>
          <w:szCs w:val="24"/>
        </w:rPr>
        <w:t>Aim</w:t>
      </w:r>
    </w:p>
    <w:p w:rsidR="00806714" w:rsidP="00806714" w:rsidRDefault="00806714" w14:paraId="6DE07CC0" w14:textId="506818C4">
      <w:pPr>
        <w:jc w:val="both"/>
        <w:rPr>
          <w:rStyle w:val="eop"/>
          <w:rFonts w:ascii="Calibri" w:hAnsi="Calibri" w:cs="Calibri"/>
          <w:color w:val="000000"/>
          <w:szCs w:val="22"/>
          <w:shd w:val="clear" w:color="auto" w:fill="FFFFFF"/>
        </w:rPr>
      </w:pPr>
      <w:r>
        <w:rPr>
          <w:rStyle w:val="normaltextrun"/>
          <w:rFonts w:ascii="Calibri" w:hAnsi="Calibri" w:cs="Calibri"/>
          <w:color w:val="000000"/>
          <w:szCs w:val="22"/>
          <w:lang w:val="en-US"/>
        </w:rPr>
        <w:t>Moulton Pre-school is committed to safeguarding and promoting the welfare of children and young people and expects all staff and volunteers to share this commitment. This policy applies to all staff, including senior staff managers, paid staff, volunteers, agency staff, students or anyone working on behalf of Moulton Pre-school.</w:t>
      </w:r>
      <w:r>
        <w:rPr>
          <w:rStyle w:val="eop"/>
          <w:rFonts w:ascii="Calibri" w:hAnsi="Calibri" w:cs="Calibri"/>
          <w:color w:val="000000"/>
          <w:szCs w:val="22"/>
          <w:shd w:val="clear" w:color="auto" w:fill="FFFFFF"/>
        </w:rPr>
        <w:t> </w:t>
      </w:r>
    </w:p>
    <w:p w:rsidR="00806714" w:rsidP="00806714" w:rsidRDefault="00806714" w14:paraId="0DA14CFF" w14:textId="77777777">
      <w:pPr>
        <w:jc w:val="both"/>
        <w:rPr>
          <w:rFonts w:asciiTheme="minorHAnsi" w:hAnsiTheme="minorHAnsi" w:cstheme="minorHAnsi"/>
          <w:b/>
          <w:bCs/>
          <w:sz w:val="24"/>
          <w:szCs w:val="24"/>
        </w:rPr>
      </w:pPr>
    </w:p>
    <w:p w:rsidRPr="00806714" w:rsidR="004C7944" w:rsidP="00806714" w:rsidRDefault="004C7944" w14:paraId="1AE0876E" w14:textId="505527B0">
      <w:pPr>
        <w:jc w:val="both"/>
        <w:rPr>
          <w:rFonts w:asciiTheme="minorHAnsi" w:hAnsiTheme="minorHAnsi" w:cstheme="minorHAnsi"/>
          <w:b/>
          <w:bCs/>
          <w:szCs w:val="22"/>
        </w:rPr>
      </w:pPr>
      <w:r w:rsidRPr="00806714">
        <w:rPr>
          <w:rFonts w:asciiTheme="minorHAnsi" w:hAnsiTheme="minorHAnsi" w:cstheme="minorHAnsi"/>
          <w:b/>
          <w:bCs/>
          <w:szCs w:val="22"/>
        </w:rPr>
        <w:t>Online Safety</w:t>
      </w:r>
    </w:p>
    <w:p w:rsidR="004C7944" w:rsidP="00806714" w:rsidRDefault="004C7944" w14:paraId="32B83A83" w14:textId="77777777">
      <w:pPr>
        <w:jc w:val="both"/>
        <w:rPr>
          <w:rFonts w:asciiTheme="minorHAnsi" w:hAnsiTheme="minorHAnsi" w:cstheme="minorHAnsi"/>
          <w:szCs w:val="22"/>
        </w:rPr>
      </w:pPr>
      <w:r w:rsidRPr="00806714">
        <w:rPr>
          <w:rFonts w:asciiTheme="minorHAnsi" w:hAnsiTheme="minorHAnsi" w:cstheme="minorHAnsi"/>
          <w:szCs w:val="22"/>
        </w:rPr>
        <w:t xml:space="preserve">It is important that children and young people receive consistent messages about the safe use of technology and </w:t>
      </w:r>
      <w:proofErr w:type="gramStart"/>
      <w:r w:rsidRPr="00806714">
        <w:rPr>
          <w:rFonts w:asciiTheme="minorHAnsi" w:hAnsiTheme="minorHAnsi" w:cstheme="minorHAnsi"/>
          <w:szCs w:val="22"/>
        </w:rPr>
        <w:t>are able to</w:t>
      </w:r>
      <w:proofErr w:type="gramEnd"/>
      <w:r w:rsidRPr="00806714">
        <w:rPr>
          <w:rFonts w:asciiTheme="minorHAnsi" w:hAnsiTheme="minorHAnsi" w:cstheme="minorHAnsi"/>
          <w:szCs w:val="22"/>
        </w:rPr>
        <w:t xml:space="preserve"> recognise and manage the risks posed in both the real and the virtual world. </w:t>
      </w:r>
    </w:p>
    <w:p w:rsidRPr="00806714" w:rsidR="00806714" w:rsidP="00806714" w:rsidRDefault="00806714" w14:paraId="48D93FB8" w14:textId="77777777">
      <w:pPr>
        <w:jc w:val="both"/>
        <w:rPr>
          <w:rFonts w:asciiTheme="minorHAnsi" w:hAnsiTheme="minorHAnsi" w:cstheme="minorHAnsi"/>
          <w:szCs w:val="22"/>
          <w:lang w:val="en"/>
        </w:rPr>
      </w:pPr>
    </w:p>
    <w:p w:rsidR="00D347E0" w:rsidP="00806714" w:rsidRDefault="004C7944" w14:paraId="14861507" w14:textId="77777777">
      <w:pPr>
        <w:jc w:val="both"/>
        <w:rPr>
          <w:rFonts w:asciiTheme="minorHAnsi" w:hAnsiTheme="minorHAnsi" w:cstheme="minorHAnsi"/>
          <w:szCs w:val="22"/>
        </w:rPr>
      </w:pPr>
      <w:r w:rsidRPr="00806714">
        <w:rPr>
          <w:rFonts w:asciiTheme="minorHAnsi" w:hAnsiTheme="minorHAnsi" w:cstheme="minorHAnsi"/>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806714">
        <w:rPr>
          <w:rFonts w:asciiTheme="minorHAnsi" w:hAnsiTheme="minorHAnsi" w:cstheme="minorHAnsi"/>
          <w:szCs w:val="22"/>
          <w:lang w:val="en"/>
        </w:rPr>
        <w:t>risks.</w:t>
      </w:r>
      <w:r w:rsidRPr="00806714">
        <w:rPr>
          <w:rFonts w:asciiTheme="minorHAnsi" w:hAnsiTheme="minorHAnsi" w:cstheme="minorHAnsi"/>
          <w:szCs w:val="22"/>
        </w:rPr>
        <w:t>The</w:t>
      </w:r>
      <w:proofErr w:type="gramEnd"/>
      <w:r w:rsidRPr="00806714">
        <w:rPr>
          <w:rFonts w:asciiTheme="minorHAnsi" w:hAnsiTheme="minorHAnsi" w:cstheme="minorHAnsi"/>
          <w:szCs w:val="22"/>
        </w:rPr>
        <w:t xml:space="preserve"> issues</w:t>
      </w:r>
      <w:r w:rsidRPr="00806714" w:rsidR="0015441D">
        <w:rPr>
          <w:rFonts w:asciiTheme="minorHAnsi" w:hAnsiTheme="minorHAnsi" w:cstheme="minorHAnsi"/>
          <w:szCs w:val="22"/>
        </w:rPr>
        <w:t xml:space="preserve"> are</w:t>
      </w:r>
      <w:r w:rsidRPr="00806714">
        <w:rPr>
          <w:rFonts w:asciiTheme="minorHAnsi" w:hAnsiTheme="minorHAnsi" w:cstheme="minorHAnsi"/>
          <w:szCs w:val="22"/>
        </w:rPr>
        <w:t>:</w:t>
      </w:r>
    </w:p>
    <w:p w:rsidRPr="00806714" w:rsidR="00806714" w:rsidP="00806714" w:rsidRDefault="00806714" w14:paraId="12CDDD66" w14:textId="77777777">
      <w:pPr>
        <w:jc w:val="both"/>
        <w:rPr>
          <w:rFonts w:asciiTheme="minorHAnsi" w:hAnsiTheme="minorHAnsi" w:cstheme="minorHAnsi"/>
          <w:szCs w:val="22"/>
        </w:rPr>
      </w:pPr>
    </w:p>
    <w:p w:rsidRPr="00806714" w:rsidR="00346F32" w:rsidP="00806714" w:rsidRDefault="004C7944" w14:paraId="6E8A43E6" w14:textId="2D95DBBF">
      <w:pPr>
        <w:jc w:val="both"/>
        <w:rPr>
          <w:rFonts w:asciiTheme="minorHAnsi" w:hAnsiTheme="minorHAnsi" w:cstheme="minorHAnsi"/>
          <w:bCs/>
          <w:i/>
          <w:iCs/>
          <w:szCs w:val="22"/>
        </w:rPr>
      </w:pPr>
      <w:r w:rsidRPr="00806714">
        <w:rPr>
          <w:rFonts w:asciiTheme="minorHAnsi" w:hAnsiTheme="minorHAnsi" w:cstheme="minorHAnsi"/>
          <w:bCs/>
          <w:i/>
          <w:iCs/>
          <w:szCs w:val="22"/>
        </w:rPr>
        <w:t xml:space="preserve">Content </w:t>
      </w:r>
      <w:r w:rsidRPr="00806714">
        <w:rPr>
          <w:rFonts w:asciiTheme="minorHAnsi" w:hAnsiTheme="minorHAnsi" w:cstheme="minorHAnsi"/>
          <w:szCs w:val="22"/>
        </w:rPr>
        <w:t xml:space="preserve">– being exposed to illegal, inappropriate or harmful </w:t>
      </w:r>
      <w:proofErr w:type="gramStart"/>
      <w:r w:rsidRPr="00806714">
        <w:rPr>
          <w:rFonts w:asciiTheme="minorHAnsi" w:hAnsiTheme="minorHAnsi" w:cstheme="minorHAnsi"/>
          <w:szCs w:val="22"/>
        </w:rPr>
        <w:t>material</w:t>
      </w:r>
      <w:proofErr w:type="gramEnd"/>
    </w:p>
    <w:p w:rsidRPr="00806714" w:rsidR="00346F32" w:rsidP="00806714" w:rsidRDefault="004C7944" w14:paraId="4A69364C" w14:textId="50A65580">
      <w:pPr>
        <w:jc w:val="both"/>
        <w:rPr>
          <w:rFonts w:asciiTheme="minorHAnsi" w:hAnsiTheme="minorHAnsi" w:cstheme="minorHAnsi"/>
          <w:bCs/>
          <w:i/>
          <w:iCs/>
          <w:szCs w:val="22"/>
        </w:rPr>
      </w:pPr>
      <w:r w:rsidRPr="00806714">
        <w:rPr>
          <w:rFonts w:asciiTheme="minorHAnsi" w:hAnsiTheme="minorHAnsi" w:cstheme="minorHAnsi"/>
          <w:bCs/>
          <w:i/>
          <w:iCs/>
          <w:szCs w:val="22"/>
        </w:rPr>
        <w:t>Contact</w:t>
      </w:r>
      <w:r w:rsidRPr="00806714">
        <w:rPr>
          <w:rFonts w:asciiTheme="minorHAnsi" w:hAnsiTheme="minorHAnsi" w:cstheme="minorHAnsi"/>
          <w:szCs w:val="22"/>
        </w:rPr>
        <w:t xml:space="preserve"> – being subjected to harmful online interaction with other </w:t>
      </w:r>
      <w:proofErr w:type="gramStart"/>
      <w:r w:rsidRPr="00806714">
        <w:rPr>
          <w:rFonts w:asciiTheme="minorHAnsi" w:hAnsiTheme="minorHAnsi" w:cstheme="minorHAnsi"/>
          <w:szCs w:val="22"/>
        </w:rPr>
        <w:t>users</w:t>
      </w:r>
      <w:proofErr w:type="gramEnd"/>
    </w:p>
    <w:p w:rsidRPr="00806714" w:rsidR="004C7944" w:rsidP="00806714" w:rsidRDefault="004C7944" w14:paraId="614B253D" w14:textId="0433985F">
      <w:pPr>
        <w:jc w:val="both"/>
        <w:rPr>
          <w:rFonts w:asciiTheme="minorHAnsi" w:hAnsiTheme="minorHAnsi" w:cstheme="minorHAnsi"/>
          <w:szCs w:val="22"/>
        </w:rPr>
      </w:pPr>
      <w:r w:rsidRPr="00806714">
        <w:rPr>
          <w:rFonts w:asciiTheme="minorHAnsi" w:hAnsiTheme="minorHAnsi" w:cstheme="minorHAnsi"/>
          <w:bCs/>
          <w:i/>
          <w:iCs/>
          <w:szCs w:val="22"/>
        </w:rPr>
        <w:t>Conduct</w:t>
      </w:r>
      <w:r w:rsidRPr="00806714">
        <w:rPr>
          <w:rFonts w:asciiTheme="minorHAnsi" w:hAnsiTheme="minorHAnsi" w:cstheme="minorHAnsi"/>
          <w:szCs w:val="22"/>
        </w:rPr>
        <w:t xml:space="preserve"> – personal online behaviour that increases the likelihood of, or causes, </w:t>
      </w:r>
      <w:proofErr w:type="gramStart"/>
      <w:r w:rsidRPr="00806714">
        <w:rPr>
          <w:rFonts w:asciiTheme="minorHAnsi" w:hAnsiTheme="minorHAnsi" w:cstheme="minorHAnsi"/>
          <w:szCs w:val="22"/>
        </w:rPr>
        <w:t>harm</w:t>
      </w:r>
      <w:proofErr w:type="gramEnd"/>
    </w:p>
    <w:p w:rsidRPr="00806714" w:rsidR="00806714" w:rsidP="00806714" w:rsidRDefault="00806714" w14:paraId="7A3EA537" w14:textId="77777777">
      <w:pPr>
        <w:jc w:val="both"/>
        <w:rPr>
          <w:rFonts w:asciiTheme="minorHAnsi" w:hAnsiTheme="minorHAnsi" w:cstheme="minorHAnsi"/>
          <w:szCs w:val="22"/>
          <w:lang w:val="en"/>
        </w:rPr>
      </w:pPr>
    </w:p>
    <w:p w:rsidRPr="00806714" w:rsidR="00E761B1" w:rsidP="00806714" w:rsidRDefault="00E527A9" w14:paraId="71AA2E5A" w14:textId="77777777">
      <w:pPr>
        <w:jc w:val="both"/>
        <w:rPr>
          <w:rFonts w:asciiTheme="minorHAnsi" w:hAnsiTheme="minorHAnsi" w:cstheme="minorHAnsi"/>
          <w:b/>
          <w:szCs w:val="22"/>
        </w:rPr>
      </w:pPr>
      <w:r w:rsidRPr="00806714">
        <w:rPr>
          <w:rFonts w:asciiTheme="minorHAnsi" w:hAnsiTheme="minorHAnsi" w:cstheme="minorHAnsi"/>
          <w:b/>
          <w:szCs w:val="22"/>
        </w:rPr>
        <w:t>I.C</w:t>
      </w:r>
      <w:r w:rsidRPr="00806714" w:rsidR="00E34A50">
        <w:rPr>
          <w:rFonts w:asciiTheme="minorHAnsi" w:hAnsiTheme="minorHAnsi" w:cstheme="minorHAnsi"/>
          <w:b/>
          <w:szCs w:val="22"/>
        </w:rPr>
        <w:t>.</w:t>
      </w:r>
      <w:r w:rsidRPr="00806714">
        <w:rPr>
          <w:rFonts w:asciiTheme="minorHAnsi" w:hAnsiTheme="minorHAnsi" w:cstheme="minorHAnsi"/>
          <w:b/>
          <w:szCs w:val="22"/>
        </w:rPr>
        <w:t xml:space="preserve">T Equipment </w:t>
      </w:r>
    </w:p>
    <w:p w:rsidRPr="00806714" w:rsidR="00E527A9" w:rsidP="00806714" w:rsidRDefault="00465D15" w14:paraId="5D86FC7A" w14:textId="6AD111F1">
      <w:pPr>
        <w:numPr>
          <w:ilvl w:val="0"/>
          <w:numId w:val="14"/>
        </w:numPr>
        <w:ind w:left="360"/>
        <w:jc w:val="both"/>
        <w:rPr>
          <w:rFonts w:asciiTheme="minorHAnsi" w:hAnsiTheme="minorHAnsi" w:cstheme="minorHAnsi"/>
          <w:b/>
          <w:szCs w:val="22"/>
        </w:rPr>
      </w:pPr>
      <w:r w:rsidRPr="00806714">
        <w:rPr>
          <w:rFonts w:asciiTheme="minorHAnsi" w:hAnsiTheme="minorHAnsi" w:cstheme="minorHAnsi"/>
          <w:szCs w:val="22"/>
        </w:rPr>
        <w:t>The setting manager ensures that a</w:t>
      </w:r>
      <w:r w:rsidRPr="00806714" w:rsidR="00E527A9">
        <w:rPr>
          <w:rFonts w:asciiTheme="minorHAnsi" w:hAnsiTheme="minorHAnsi" w:cstheme="minorHAnsi"/>
          <w:szCs w:val="22"/>
        </w:rPr>
        <w:t xml:space="preserve">ll computers have </w:t>
      </w:r>
      <w:r w:rsidRPr="00806714" w:rsidR="00346F32">
        <w:rPr>
          <w:rFonts w:asciiTheme="minorHAnsi" w:hAnsiTheme="minorHAnsi" w:cstheme="minorHAnsi"/>
          <w:szCs w:val="22"/>
        </w:rPr>
        <w:t xml:space="preserve">up-to-date </w:t>
      </w:r>
      <w:r w:rsidRPr="00806714" w:rsidR="00E527A9">
        <w:rPr>
          <w:rFonts w:asciiTheme="minorHAnsi" w:hAnsiTheme="minorHAnsi" w:cstheme="minorHAnsi"/>
          <w:szCs w:val="22"/>
        </w:rPr>
        <w:t>virus protection installed</w:t>
      </w:r>
      <w:r w:rsidRPr="00806714">
        <w:rPr>
          <w:rFonts w:asciiTheme="minorHAnsi" w:hAnsiTheme="minorHAnsi" w:cstheme="minorHAnsi"/>
          <w:szCs w:val="22"/>
        </w:rPr>
        <w:t>.</w:t>
      </w:r>
    </w:p>
    <w:p w:rsidRPr="00806714" w:rsidR="00465D15" w:rsidP="00806714" w:rsidRDefault="00465D15" w14:paraId="06A45FF0" w14:textId="7B829970">
      <w:pPr>
        <w:pStyle w:val="ListParagraph"/>
        <w:numPr>
          <w:ilvl w:val="0"/>
          <w:numId w:val="28"/>
        </w:numPr>
        <w:ind w:left="360"/>
        <w:contextualSpacing w:val="0"/>
        <w:jc w:val="both"/>
        <w:rPr>
          <w:rFonts w:asciiTheme="minorHAnsi" w:hAnsiTheme="minorHAnsi" w:cstheme="minorHAnsi"/>
          <w:b/>
          <w:szCs w:val="22"/>
        </w:rPr>
      </w:pPr>
      <w:r w:rsidRPr="00806714">
        <w:rPr>
          <w:rFonts w:asciiTheme="minorHAnsi" w:hAnsiTheme="minorHAnsi" w:cstheme="minorHAnsi"/>
          <w:szCs w:val="22"/>
        </w:rPr>
        <w:t xml:space="preserve">Tablets are only used for the purposes of observation, </w:t>
      </w:r>
      <w:proofErr w:type="gramStart"/>
      <w:r w:rsidRPr="00806714">
        <w:rPr>
          <w:rFonts w:asciiTheme="minorHAnsi" w:hAnsiTheme="minorHAnsi" w:cstheme="minorHAnsi"/>
          <w:szCs w:val="22"/>
        </w:rPr>
        <w:t>assessment</w:t>
      </w:r>
      <w:proofErr w:type="gramEnd"/>
      <w:r w:rsidRPr="00806714">
        <w:rPr>
          <w:rFonts w:asciiTheme="minorHAnsi" w:hAnsiTheme="minorHAnsi" w:cstheme="minorHAnsi"/>
          <w:szCs w:val="22"/>
        </w:rPr>
        <w:t xml:space="preserve"> and planning and to take photographs for individual children’s learning journeys</w:t>
      </w:r>
      <w:r w:rsidRPr="00806714" w:rsidR="004B3FF3">
        <w:rPr>
          <w:rFonts w:asciiTheme="minorHAnsi" w:hAnsiTheme="minorHAnsi" w:cstheme="minorHAnsi"/>
          <w:szCs w:val="22"/>
        </w:rPr>
        <w:t>.</w:t>
      </w:r>
    </w:p>
    <w:p w:rsidRPr="00806714" w:rsidR="00465D15" w:rsidP="00806714" w:rsidRDefault="00465D15" w14:paraId="7337DBA3" w14:textId="77777777">
      <w:pPr>
        <w:pStyle w:val="ListParagraph"/>
        <w:numPr>
          <w:ilvl w:val="0"/>
          <w:numId w:val="28"/>
        </w:numPr>
        <w:ind w:left="360"/>
        <w:contextualSpacing w:val="0"/>
        <w:jc w:val="both"/>
        <w:rPr>
          <w:rFonts w:asciiTheme="minorHAnsi" w:hAnsiTheme="minorHAnsi" w:cstheme="minorHAnsi"/>
          <w:b/>
          <w:szCs w:val="22"/>
        </w:rPr>
      </w:pPr>
      <w:r w:rsidRPr="00806714">
        <w:rPr>
          <w:rFonts w:asciiTheme="minorHAnsi" w:hAnsiTheme="minorHAnsi" w:cstheme="minorHAnsi"/>
          <w:szCs w:val="22"/>
        </w:rPr>
        <w:t xml:space="preserve">Tablets remain on the premises and are </w:t>
      </w:r>
      <w:proofErr w:type="gramStart"/>
      <w:r w:rsidRPr="00806714">
        <w:rPr>
          <w:rFonts w:asciiTheme="minorHAnsi" w:hAnsiTheme="minorHAnsi" w:cstheme="minorHAnsi"/>
          <w:szCs w:val="22"/>
        </w:rPr>
        <w:t>stored securely at all times</w:t>
      </w:r>
      <w:proofErr w:type="gramEnd"/>
      <w:r w:rsidRPr="00806714">
        <w:rPr>
          <w:rFonts w:asciiTheme="minorHAnsi" w:hAnsiTheme="minorHAnsi" w:cstheme="minorHAnsi"/>
          <w:szCs w:val="22"/>
        </w:rPr>
        <w:t xml:space="preserve"> when not in use.</w:t>
      </w:r>
    </w:p>
    <w:p w:rsidRPr="00806714" w:rsidR="00DC6CEC" w:rsidP="00806714" w:rsidRDefault="00DC6CEC" w14:paraId="42E478D0" w14:textId="77777777">
      <w:pPr>
        <w:pStyle w:val="ListParagraph"/>
        <w:numPr>
          <w:ilvl w:val="0"/>
          <w:numId w:val="28"/>
        </w:numPr>
        <w:ind w:left="360"/>
        <w:contextualSpacing w:val="0"/>
        <w:jc w:val="both"/>
        <w:rPr>
          <w:rFonts w:asciiTheme="minorHAnsi" w:hAnsiTheme="minorHAnsi" w:cstheme="minorHAnsi"/>
          <w:b/>
          <w:szCs w:val="22"/>
        </w:rPr>
      </w:pPr>
      <w:r w:rsidRPr="00806714">
        <w:rPr>
          <w:rFonts w:asciiTheme="minorHAnsi" w:hAnsiTheme="minorHAnsi" w:cstheme="minorHAnsi"/>
          <w:szCs w:val="22"/>
        </w:rPr>
        <w:t xml:space="preserve">Staff follow the additional guidance provided with the </w:t>
      </w:r>
      <w:proofErr w:type="gramStart"/>
      <w:r w:rsidRPr="00806714">
        <w:rPr>
          <w:rFonts w:asciiTheme="minorHAnsi" w:hAnsiTheme="minorHAnsi" w:cstheme="minorHAnsi"/>
          <w:szCs w:val="22"/>
        </w:rPr>
        <w:t>system</w:t>
      </w:r>
      <w:proofErr w:type="gramEnd"/>
    </w:p>
    <w:p w:rsidRPr="00806714" w:rsidR="00806714" w:rsidP="00806714" w:rsidRDefault="00806714" w14:paraId="428A1585" w14:textId="77777777">
      <w:pPr>
        <w:pStyle w:val="ListParagraph"/>
        <w:ind w:left="360"/>
        <w:contextualSpacing w:val="0"/>
        <w:jc w:val="both"/>
        <w:rPr>
          <w:rFonts w:asciiTheme="minorHAnsi" w:hAnsiTheme="minorHAnsi" w:cstheme="minorHAnsi"/>
          <w:b/>
          <w:szCs w:val="22"/>
        </w:rPr>
      </w:pPr>
    </w:p>
    <w:p w:rsidRPr="00806714" w:rsidR="00E527A9" w:rsidP="00806714" w:rsidRDefault="00E527A9" w14:paraId="29BBB76B" w14:textId="77777777">
      <w:pPr>
        <w:jc w:val="both"/>
        <w:rPr>
          <w:rFonts w:asciiTheme="minorHAnsi" w:hAnsiTheme="minorHAnsi" w:cstheme="minorHAnsi"/>
          <w:b/>
          <w:szCs w:val="22"/>
        </w:rPr>
      </w:pPr>
      <w:r w:rsidRPr="00806714">
        <w:rPr>
          <w:rFonts w:asciiTheme="minorHAnsi" w:hAnsiTheme="minorHAnsi" w:cstheme="minorHAnsi"/>
          <w:b/>
          <w:szCs w:val="22"/>
        </w:rPr>
        <w:t>Internet access</w:t>
      </w:r>
    </w:p>
    <w:p w:rsidRPr="00806714" w:rsidR="00E527A9" w:rsidP="00806714" w:rsidRDefault="00465D15" w14:paraId="125CC5A4" w14:textId="08896BF5">
      <w:pPr>
        <w:numPr>
          <w:ilvl w:val="0"/>
          <w:numId w:val="14"/>
        </w:numPr>
        <w:ind w:left="357" w:hanging="357"/>
        <w:jc w:val="both"/>
        <w:rPr>
          <w:rFonts w:asciiTheme="minorHAnsi" w:hAnsiTheme="minorHAnsi" w:cstheme="minorHAnsi"/>
          <w:b/>
          <w:szCs w:val="22"/>
        </w:rPr>
      </w:pPr>
      <w:r w:rsidRPr="00806714">
        <w:rPr>
          <w:rFonts w:asciiTheme="minorHAnsi" w:hAnsiTheme="minorHAnsi" w:cstheme="minorHAnsi"/>
          <w:szCs w:val="22"/>
        </w:rPr>
        <w:t xml:space="preserve">Children </w:t>
      </w:r>
      <w:r w:rsidRPr="00806714" w:rsidR="00E527A9">
        <w:rPr>
          <w:rFonts w:asciiTheme="minorHAnsi" w:hAnsiTheme="minorHAnsi" w:cstheme="minorHAnsi"/>
          <w:szCs w:val="22"/>
        </w:rPr>
        <w:t>never have unsupervised access to the internet.</w:t>
      </w:r>
      <w:r w:rsidRPr="00806714" w:rsidDel="00057FB5" w:rsidR="00057FB5">
        <w:rPr>
          <w:rFonts w:asciiTheme="minorHAnsi" w:hAnsiTheme="minorHAnsi" w:cstheme="minorHAnsi"/>
          <w:b/>
          <w:szCs w:val="22"/>
        </w:rPr>
        <w:t xml:space="preserve"> </w:t>
      </w:r>
    </w:p>
    <w:p w:rsidRPr="00806714" w:rsidR="00E527A9" w:rsidP="00806714" w:rsidRDefault="00E527A9" w14:paraId="3F8B3C30" w14:textId="46687572">
      <w:pPr>
        <w:numPr>
          <w:ilvl w:val="0"/>
          <w:numId w:val="14"/>
        </w:numPr>
        <w:ind w:left="357" w:hanging="357"/>
        <w:jc w:val="both"/>
        <w:rPr>
          <w:rFonts w:asciiTheme="minorHAnsi" w:hAnsiTheme="minorHAnsi" w:cstheme="minorHAnsi"/>
          <w:b/>
          <w:szCs w:val="22"/>
        </w:rPr>
      </w:pPr>
      <w:r w:rsidRPr="00806714">
        <w:rPr>
          <w:rFonts w:asciiTheme="minorHAnsi" w:hAnsiTheme="minorHAnsi" w:cstheme="minorHAnsi"/>
          <w:szCs w:val="22"/>
        </w:rPr>
        <w:t>Th</w:t>
      </w:r>
      <w:r w:rsidRPr="00806714" w:rsidR="004C7412">
        <w:rPr>
          <w:rFonts w:asciiTheme="minorHAnsi" w:hAnsiTheme="minorHAnsi" w:cstheme="minorHAnsi"/>
          <w:szCs w:val="22"/>
        </w:rPr>
        <w:t xml:space="preserve">e </w:t>
      </w:r>
      <w:r w:rsidRPr="00806714" w:rsidR="00C95683">
        <w:rPr>
          <w:rFonts w:asciiTheme="minorHAnsi" w:hAnsiTheme="minorHAnsi" w:cstheme="minorHAnsi"/>
          <w:szCs w:val="22"/>
        </w:rPr>
        <w:t>setting manager</w:t>
      </w:r>
      <w:r w:rsidRPr="00806714" w:rsidR="004C7412">
        <w:rPr>
          <w:rFonts w:asciiTheme="minorHAnsi" w:hAnsiTheme="minorHAnsi" w:cstheme="minorHAnsi"/>
          <w:szCs w:val="22"/>
        </w:rPr>
        <w:t xml:space="preserve"> </w:t>
      </w:r>
      <w:r w:rsidRPr="00806714" w:rsidR="00465D15">
        <w:rPr>
          <w:rFonts w:asciiTheme="minorHAnsi" w:hAnsiTheme="minorHAnsi" w:cstheme="minorHAnsi"/>
          <w:szCs w:val="22"/>
        </w:rPr>
        <w:t>ensur</w:t>
      </w:r>
      <w:r w:rsidRPr="00806714" w:rsidR="005419E3">
        <w:rPr>
          <w:rFonts w:asciiTheme="minorHAnsi" w:hAnsiTheme="minorHAnsi" w:cstheme="minorHAnsi"/>
          <w:szCs w:val="22"/>
        </w:rPr>
        <w:t>es</w:t>
      </w:r>
      <w:r w:rsidRPr="00806714" w:rsidR="00465D15">
        <w:rPr>
          <w:rFonts w:asciiTheme="minorHAnsi" w:hAnsiTheme="minorHAnsi" w:cstheme="minorHAnsi"/>
          <w:szCs w:val="22"/>
        </w:rPr>
        <w:t xml:space="preserve"> that </w:t>
      </w:r>
      <w:r w:rsidRPr="00806714">
        <w:rPr>
          <w:rFonts w:asciiTheme="minorHAnsi" w:hAnsiTheme="minorHAnsi" w:cstheme="minorHAnsi"/>
          <w:szCs w:val="22"/>
        </w:rPr>
        <w:t>risk assessments</w:t>
      </w:r>
      <w:r w:rsidRPr="00806714" w:rsidR="00D02E45">
        <w:rPr>
          <w:rFonts w:asciiTheme="minorHAnsi" w:hAnsiTheme="minorHAnsi" w:cstheme="minorHAnsi"/>
          <w:szCs w:val="22"/>
        </w:rPr>
        <w:t xml:space="preserve"> in relation to e</w:t>
      </w:r>
      <w:r w:rsidRPr="00806714" w:rsidR="00431A35">
        <w:rPr>
          <w:rFonts w:asciiTheme="minorHAnsi" w:hAnsiTheme="minorHAnsi" w:cstheme="minorHAnsi"/>
          <w:szCs w:val="22"/>
        </w:rPr>
        <w:t>-</w:t>
      </w:r>
      <w:r w:rsidRPr="00806714" w:rsidR="00D02E45">
        <w:rPr>
          <w:rFonts w:asciiTheme="minorHAnsi" w:hAnsiTheme="minorHAnsi" w:cstheme="minorHAnsi"/>
          <w:szCs w:val="22"/>
        </w:rPr>
        <w:t>safety</w:t>
      </w:r>
      <w:r w:rsidRPr="00806714" w:rsidR="00431A35">
        <w:rPr>
          <w:rFonts w:asciiTheme="minorHAnsi" w:hAnsiTheme="minorHAnsi" w:cstheme="minorHAnsi"/>
          <w:szCs w:val="22"/>
        </w:rPr>
        <w:t xml:space="preserve"> are completed</w:t>
      </w:r>
      <w:r w:rsidRPr="00806714">
        <w:rPr>
          <w:rFonts w:asciiTheme="minorHAnsi" w:hAnsiTheme="minorHAnsi" w:cstheme="minorHAnsi"/>
          <w:szCs w:val="22"/>
        </w:rPr>
        <w:t>.</w:t>
      </w:r>
    </w:p>
    <w:p w:rsidRPr="00806714" w:rsidR="00465D15" w:rsidP="00806714" w:rsidRDefault="00465D15" w14:paraId="6A33E698" w14:textId="1679F6ED">
      <w:pPr>
        <w:numPr>
          <w:ilvl w:val="0"/>
          <w:numId w:val="14"/>
        </w:numPr>
        <w:ind w:left="357" w:hanging="357"/>
        <w:jc w:val="both"/>
        <w:rPr>
          <w:rFonts w:asciiTheme="minorHAnsi" w:hAnsiTheme="minorHAnsi" w:cstheme="minorHAnsi"/>
          <w:b/>
          <w:szCs w:val="22"/>
        </w:rPr>
      </w:pPr>
      <w:r w:rsidRPr="00806714">
        <w:rPr>
          <w:rFonts w:asciiTheme="minorHAnsi" w:hAnsiTheme="minorHAnsi" w:cstheme="minorHAnsi"/>
          <w:szCs w:val="22"/>
        </w:rPr>
        <w:t>Only reputable sites with a focus on early learning are used (</w:t>
      </w:r>
      <w:r w:rsidRPr="00806714" w:rsidR="00C95683">
        <w:rPr>
          <w:rFonts w:asciiTheme="minorHAnsi" w:hAnsiTheme="minorHAnsi" w:cstheme="minorHAnsi"/>
          <w:szCs w:val="22"/>
        </w:rPr>
        <w:t>e.g</w:t>
      </w:r>
      <w:r w:rsidRPr="00806714">
        <w:rPr>
          <w:rFonts w:asciiTheme="minorHAnsi" w:hAnsiTheme="minorHAnsi" w:cstheme="minorHAnsi"/>
          <w:szCs w:val="22"/>
        </w:rPr>
        <w:t>. CBeebies)</w:t>
      </w:r>
      <w:r w:rsidRPr="00806714" w:rsidR="00C95683">
        <w:rPr>
          <w:rFonts w:asciiTheme="minorHAnsi" w:hAnsiTheme="minorHAnsi" w:cstheme="minorHAnsi"/>
          <w:szCs w:val="22"/>
        </w:rPr>
        <w:t>.</w:t>
      </w:r>
    </w:p>
    <w:p w:rsidRPr="00806714" w:rsidR="00E527A9" w:rsidP="00806714" w:rsidRDefault="00465D15" w14:paraId="329D0E9E" w14:textId="2F9DBD34">
      <w:pPr>
        <w:numPr>
          <w:ilvl w:val="0"/>
          <w:numId w:val="14"/>
        </w:numPr>
        <w:ind w:left="357" w:hanging="357"/>
        <w:jc w:val="both"/>
        <w:rPr>
          <w:rFonts w:asciiTheme="minorHAnsi" w:hAnsiTheme="minorHAnsi" w:cstheme="minorHAnsi"/>
          <w:b/>
          <w:szCs w:val="22"/>
        </w:rPr>
      </w:pPr>
      <w:r w:rsidRPr="00806714">
        <w:rPr>
          <w:rFonts w:asciiTheme="minorHAnsi" w:hAnsiTheme="minorHAnsi" w:cstheme="minorHAnsi"/>
          <w:szCs w:val="22"/>
        </w:rPr>
        <w:t>Video sharing</w:t>
      </w:r>
      <w:r w:rsidRPr="00806714" w:rsidR="0015441D">
        <w:rPr>
          <w:rFonts w:asciiTheme="minorHAnsi" w:hAnsiTheme="minorHAnsi" w:cstheme="minorHAnsi"/>
          <w:szCs w:val="22"/>
        </w:rPr>
        <w:t xml:space="preserve"> </w:t>
      </w:r>
      <w:r w:rsidRPr="00806714">
        <w:rPr>
          <w:rFonts w:asciiTheme="minorHAnsi" w:hAnsiTheme="minorHAnsi" w:cstheme="minorHAnsi"/>
          <w:szCs w:val="22"/>
        </w:rPr>
        <w:t>sites such as YouTube are not accessed due to the risk of inappropriate content</w:t>
      </w:r>
      <w:r w:rsidRPr="00806714" w:rsidR="00C95683">
        <w:rPr>
          <w:rFonts w:asciiTheme="minorHAnsi" w:hAnsiTheme="minorHAnsi" w:cstheme="minorHAnsi"/>
          <w:szCs w:val="22"/>
        </w:rPr>
        <w:t>.</w:t>
      </w:r>
    </w:p>
    <w:p w:rsidRPr="00806714" w:rsidR="00E527A9" w:rsidP="00806714" w:rsidRDefault="00E527A9" w14:paraId="24481CF7" w14:textId="3C8BC65B">
      <w:pPr>
        <w:numPr>
          <w:ilvl w:val="0"/>
          <w:numId w:val="14"/>
        </w:numPr>
        <w:ind w:left="357" w:hanging="357"/>
        <w:jc w:val="both"/>
        <w:rPr>
          <w:rFonts w:asciiTheme="minorHAnsi" w:hAnsiTheme="minorHAnsi" w:cstheme="minorHAnsi"/>
          <w:b/>
          <w:szCs w:val="22"/>
        </w:rPr>
      </w:pPr>
      <w:r w:rsidRPr="00806714">
        <w:rPr>
          <w:rFonts w:asciiTheme="minorHAnsi" w:hAnsiTheme="minorHAnsi" w:cstheme="minorHAnsi"/>
          <w:szCs w:val="22"/>
        </w:rPr>
        <w:t xml:space="preserve">Children are taught the following stay safe principles in an </w:t>
      </w:r>
      <w:r w:rsidRPr="00806714" w:rsidR="00806714">
        <w:rPr>
          <w:rFonts w:asciiTheme="minorHAnsi" w:hAnsiTheme="minorHAnsi" w:cstheme="minorHAnsi"/>
          <w:szCs w:val="22"/>
        </w:rPr>
        <w:t>age-appropriate</w:t>
      </w:r>
      <w:r w:rsidRPr="00806714" w:rsidR="00465D15">
        <w:rPr>
          <w:rFonts w:asciiTheme="minorHAnsi" w:hAnsiTheme="minorHAnsi" w:cstheme="minorHAnsi"/>
          <w:szCs w:val="22"/>
        </w:rPr>
        <w:t xml:space="preserve"> way</w:t>
      </w:r>
      <w:r w:rsidRPr="00806714" w:rsidR="00C95683">
        <w:rPr>
          <w:rFonts w:asciiTheme="minorHAnsi" w:hAnsiTheme="minorHAnsi" w:cstheme="minorHAnsi"/>
          <w:szCs w:val="22"/>
        </w:rPr>
        <w:t>:</w:t>
      </w:r>
    </w:p>
    <w:p w:rsidRPr="00806714" w:rsidR="00E527A9" w:rsidP="00806714" w:rsidRDefault="00E527A9" w14:paraId="2A66AD30" w14:textId="306E5FFF">
      <w:pPr>
        <w:numPr>
          <w:ilvl w:val="0"/>
          <w:numId w:val="135"/>
        </w:numPr>
        <w:jc w:val="both"/>
        <w:rPr>
          <w:rFonts w:asciiTheme="minorHAnsi" w:hAnsiTheme="minorHAnsi" w:cstheme="minorHAnsi"/>
          <w:szCs w:val="22"/>
        </w:rPr>
      </w:pPr>
      <w:r w:rsidRPr="00806714">
        <w:rPr>
          <w:rFonts w:asciiTheme="minorHAnsi" w:hAnsiTheme="minorHAnsi" w:cstheme="minorHAnsi"/>
          <w:szCs w:val="22"/>
        </w:rPr>
        <w:t xml:space="preserve">only go </w:t>
      </w:r>
      <w:r w:rsidRPr="00806714" w:rsidR="00C95683">
        <w:rPr>
          <w:rFonts w:asciiTheme="minorHAnsi" w:hAnsiTheme="minorHAnsi" w:cstheme="minorHAnsi"/>
          <w:szCs w:val="22"/>
        </w:rPr>
        <w:t>online</w:t>
      </w:r>
      <w:r w:rsidRPr="00806714">
        <w:rPr>
          <w:rFonts w:asciiTheme="minorHAnsi" w:hAnsiTheme="minorHAnsi" w:cstheme="minorHAnsi"/>
          <w:szCs w:val="22"/>
        </w:rPr>
        <w:t xml:space="preserve"> with a grown up</w:t>
      </w:r>
      <w:r w:rsidR="00806714">
        <w:rPr>
          <w:rFonts w:asciiTheme="minorHAnsi" w:hAnsiTheme="minorHAnsi" w:cstheme="minorHAnsi"/>
          <w:szCs w:val="22"/>
        </w:rPr>
        <w:t>.</w:t>
      </w:r>
    </w:p>
    <w:p w:rsidRPr="00806714" w:rsidR="00E527A9" w:rsidP="00806714" w:rsidRDefault="00E527A9" w14:paraId="4F76C5E5" w14:textId="15657B5A">
      <w:pPr>
        <w:numPr>
          <w:ilvl w:val="0"/>
          <w:numId w:val="135"/>
        </w:numPr>
        <w:jc w:val="both"/>
        <w:rPr>
          <w:rFonts w:asciiTheme="minorHAnsi" w:hAnsiTheme="minorHAnsi" w:cstheme="minorHAnsi"/>
          <w:b/>
          <w:szCs w:val="22"/>
        </w:rPr>
      </w:pPr>
      <w:r w:rsidRPr="00806714">
        <w:rPr>
          <w:rFonts w:asciiTheme="minorHAnsi" w:hAnsiTheme="minorHAnsi" w:cstheme="minorHAnsi"/>
          <w:szCs w:val="22"/>
        </w:rPr>
        <w:t xml:space="preserve">be kind </w:t>
      </w:r>
      <w:r w:rsidRPr="00806714" w:rsidR="00C95683">
        <w:rPr>
          <w:rFonts w:asciiTheme="minorHAnsi" w:hAnsiTheme="minorHAnsi" w:cstheme="minorHAnsi"/>
          <w:szCs w:val="22"/>
        </w:rPr>
        <w:t>online</w:t>
      </w:r>
      <w:r w:rsidRPr="00806714" w:rsidR="005703EF">
        <w:rPr>
          <w:rFonts w:asciiTheme="minorHAnsi" w:hAnsiTheme="minorHAnsi" w:cstheme="minorHAnsi"/>
          <w:b/>
          <w:szCs w:val="22"/>
        </w:rPr>
        <w:t xml:space="preserve"> and </w:t>
      </w:r>
      <w:r w:rsidRPr="00806714">
        <w:rPr>
          <w:rFonts w:asciiTheme="minorHAnsi" w:hAnsiTheme="minorHAnsi" w:cstheme="minorHAnsi"/>
          <w:szCs w:val="22"/>
        </w:rPr>
        <w:t>keep information about me safely</w:t>
      </w:r>
      <w:r w:rsidR="00806714">
        <w:rPr>
          <w:rFonts w:asciiTheme="minorHAnsi" w:hAnsiTheme="minorHAnsi" w:cstheme="minorHAnsi"/>
          <w:szCs w:val="22"/>
        </w:rPr>
        <w:t>.</w:t>
      </w:r>
    </w:p>
    <w:p w:rsidRPr="00806714" w:rsidR="00E527A9" w:rsidP="00806714" w:rsidRDefault="00E527A9" w14:paraId="3BC6A49B" w14:textId="7139EAA2">
      <w:pPr>
        <w:numPr>
          <w:ilvl w:val="0"/>
          <w:numId w:val="135"/>
        </w:numPr>
        <w:jc w:val="both"/>
        <w:rPr>
          <w:rFonts w:asciiTheme="minorHAnsi" w:hAnsiTheme="minorHAnsi" w:cstheme="minorHAnsi"/>
          <w:b/>
          <w:szCs w:val="22"/>
        </w:rPr>
      </w:pPr>
      <w:r w:rsidRPr="00806714">
        <w:rPr>
          <w:rFonts w:asciiTheme="minorHAnsi" w:hAnsiTheme="minorHAnsi" w:cstheme="minorHAnsi"/>
          <w:szCs w:val="22"/>
        </w:rPr>
        <w:t>only press buttons on the internet to things I understand</w:t>
      </w:r>
      <w:r w:rsidR="00806714">
        <w:rPr>
          <w:rFonts w:asciiTheme="minorHAnsi" w:hAnsiTheme="minorHAnsi" w:cstheme="minorHAnsi"/>
          <w:szCs w:val="22"/>
        </w:rPr>
        <w:t>.</w:t>
      </w:r>
    </w:p>
    <w:p w:rsidRPr="00806714" w:rsidR="00E527A9" w:rsidP="00806714" w:rsidRDefault="00E527A9" w14:paraId="01C28A43" w14:textId="55EB38DE">
      <w:pPr>
        <w:numPr>
          <w:ilvl w:val="0"/>
          <w:numId w:val="135"/>
        </w:numPr>
        <w:jc w:val="both"/>
        <w:rPr>
          <w:rFonts w:asciiTheme="minorHAnsi" w:hAnsiTheme="minorHAnsi" w:cstheme="minorHAnsi"/>
          <w:b/>
          <w:szCs w:val="22"/>
        </w:rPr>
      </w:pPr>
      <w:r w:rsidRPr="00806714">
        <w:rPr>
          <w:rFonts w:asciiTheme="minorHAnsi" w:hAnsiTheme="minorHAnsi" w:cstheme="minorHAnsi"/>
          <w:szCs w:val="22"/>
        </w:rPr>
        <w:t>tell a grown up if something makes me unhappy on the internet</w:t>
      </w:r>
      <w:r w:rsidR="00806714">
        <w:rPr>
          <w:rFonts w:asciiTheme="minorHAnsi" w:hAnsiTheme="minorHAnsi" w:cstheme="minorHAnsi"/>
          <w:szCs w:val="22"/>
        </w:rPr>
        <w:t>.</w:t>
      </w:r>
    </w:p>
    <w:p w:rsidRPr="00806714" w:rsidR="00E527A9" w:rsidP="00806714" w:rsidRDefault="004C7412" w14:paraId="476DBCD5" w14:textId="2BAB1F4A">
      <w:pPr>
        <w:pStyle w:val="ColorfulList-Accent12"/>
        <w:numPr>
          <w:ilvl w:val="0"/>
          <w:numId w:val="22"/>
        </w:numPr>
        <w:ind w:left="357" w:hanging="357"/>
        <w:contextualSpacing w:val="0"/>
        <w:jc w:val="both"/>
        <w:rPr>
          <w:rFonts w:asciiTheme="minorHAnsi" w:hAnsiTheme="minorHAnsi" w:cstheme="minorHAnsi"/>
          <w:b/>
          <w:szCs w:val="22"/>
        </w:rPr>
      </w:pPr>
      <w:r w:rsidRPr="00806714">
        <w:rPr>
          <w:rFonts w:asciiTheme="minorHAnsi" w:hAnsiTheme="minorHAnsi" w:cstheme="minorHAnsi"/>
          <w:szCs w:val="22"/>
        </w:rPr>
        <w:t>Staff</w:t>
      </w:r>
      <w:r w:rsidRPr="00806714" w:rsidR="00E527A9">
        <w:rPr>
          <w:rFonts w:asciiTheme="minorHAnsi" w:hAnsiTheme="minorHAnsi" w:cstheme="minorHAnsi"/>
          <w:szCs w:val="22"/>
        </w:rPr>
        <w:t xml:space="preserve"> s</w:t>
      </w:r>
      <w:r w:rsidRPr="00806714" w:rsidR="002D44B9">
        <w:rPr>
          <w:rFonts w:asciiTheme="minorHAnsi" w:hAnsiTheme="minorHAnsi" w:cstheme="minorHAnsi"/>
          <w:szCs w:val="22"/>
        </w:rPr>
        <w:t xml:space="preserve">upport </w:t>
      </w:r>
      <w:r w:rsidRPr="00806714" w:rsidR="00E527A9">
        <w:rPr>
          <w:rFonts w:asciiTheme="minorHAnsi" w:hAnsiTheme="minorHAnsi" w:cstheme="minorHAnsi"/>
          <w:szCs w:val="22"/>
        </w:rPr>
        <w:t>children’s resilience in relation to issues they may fa</w:t>
      </w:r>
      <w:r w:rsidRPr="00806714" w:rsidR="005703EF">
        <w:rPr>
          <w:rFonts w:asciiTheme="minorHAnsi" w:hAnsiTheme="minorHAnsi" w:cstheme="minorHAnsi"/>
          <w:szCs w:val="22"/>
        </w:rPr>
        <w:t xml:space="preserve">ce online, and </w:t>
      </w:r>
      <w:r w:rsidRPr="00806714" w:rsidR="00E527A9">
        <w:rPr>
          <w:rFonts w:asciiTheme="minorHAnsi" w:hAnsiTheme="minorHAnsi" w:cstheme="minorHAnsi"/>
          <w:szCs w:val="22"/>
        </w:rPr>
        <w:t>addres</w:t>
      </w:r>
      <w:r w:rsidRPr="00806714" w:rsidR="005703EF">
        <w:rPr>
          <w:rFonts w:asciiTheme="minorHAnsi" w:hAnsiTheme="minorHAnsi" w:cstheme="minorHAnsi"/>
          <w:szCs w:val="22"/>
        </w:rPr>
        <w:t xml:space="preserve">s issues such as staying safe, </w:t>
      </w:r>
      <w:r w:rsidRPr="00806714" w:rsidR="00E527A9">
        <w:rPr>
          <w:rFonts w:asciiTheme="minorHAnsi" w:hAnsiTheme="minorHAnsi" w:cstheme="minorHAnsi"/>
          <w:szCs w:val="22"/>
        </w:rPr>
        <w:t>appropriate friendsh</w:t>
      </w:r>
      <w:r w:rsidRPr="00806714" w:rsidR="00E34A50">
        <w:rPr>
          <w:rFonts w:asciiTheme="minorHAnsi" w:hAnsiTheme="minorHAnsi" w:cstheme="minorHAnsi"/>
          <w:szCs w:val="22"/>
        </w:rPr>
        <w:t xml:space="preserve">ips, asking for help if </w:t>
      </w:r>
      <w:r w:rsidRPr="00806714" w:rsidR="00E527A9">
        <w:rPr>
          <w:rFonts w:asciiTheme="minorHAnsi" w:hAnsiTheme="minorHAnsi" w:cstheme="minorHAnsi"/>
          <w:szCs w:val="22"/>
        </w:rPr>
        <w:t>unsure, not keeping secrets as part of social and emotional development in age</w:t>
      </w:r>
      <w:r w:rsidRPr="00806714" w:rsidR="00CF5A7B">
        <w:rPr>
          <w:rFonts w:asciiTheme="minorHAnsi" w:hAnsiTheme="minorHAnsi" w:cstheme="minorHAnsi"/>
          <w:szCs w:val="22"/>
        </w:rPr>
        <w:t>-</w:t>
      </w:r>
      <w:r w:rsidRPr="00806714" w:rsidR="00E527A9">
        <w:rPr>
          <w:rFonts w:asciiTheme="minorHAnsi" w:hAnsiTheme="minorHAnsi" w:cstheme="minorHAnsi"/>
          <w:szCs w:val="22"/>
        </w:rPr>
        <w:t>appropriate ways.</w:t>
      </w:r>
    </w:p>
    <w:p w:rsidRPr="00806714" w:rsidR="00E527A9" w:rsidP="00806714" w:rsidRDefault="00E527A9" w14:paraId="77FDB27B" w14:textId="77777777">
      <w:pPr>
        <w:numPr>
          <w:ilvl w:val="0"/>
          <w:numId w:val="14"/>
        </w:numPr>
        <w:ind w:left="357" w:hanging="357"/>
        <w:jc w:val="both"/>
        <w:rPr>
          <w:rFonts w:asciiTheme="minorHAnsi" w:hAnsiTheme="minorHAnsi" w:cstheme="minorHAnsi"/>
          <w:b/>
          <w:szCs w:val="22"/>
        </w:rPr>
      </w:pPr>
      <w:r w:rsidRPr="00806714">
        <w:rPr>
          <w:rFonts w:asciiTheme="minorHAnsi" w:hAnsiTheme="minorHAnsi" w:cstheme="minorHAnsi"/>
          <w:szCs w:val="22"/>
        </w:rPr>
        <w:t>All computers for use by children are sited in an area clearly visible to staff.</w:t>
      </w:r>
    </w:p>
    <w:p w:rsidRPr="00806714" w:rsidR="00E527A9" w:rsidP="00806714" w:rsidRDefault="00E527A9" w14:paraId="57C0D796" w14:textId="7FCCA89F">
      <w:pPr>
        <w:numPr>
          <w:ilvl w:val="0"/>
          <w:numId w:val="17"/>
        </w:numPr>
        <w:autoSpaceDE w:val="0"/>
        <w:autoSpaceDN w:val="0"/>
        <w:adjustRightInd w:val="0"/>
        <w:ind w:left="357" w:hanging="357"/>
        <w:jc w:val="both"/>
        <w:rPr>
          <w:rFonts w:asciiTheme="minorHAnsi" w:hAnsiTheme="minorHAnsi" w:cstheme="minorHAnsi"/>
          <w:szCs w:val="22"/>
          <w:lang w:eastAsia="en-GB"/>
        </w:rPr>
      </w:pPr>
      <w:r w:rsidRPr="00806714">
        <w:rPr>
          <w:rFonts w:asciiTheme="minorHAnsi" w:hAnsiTheme="minorHAnsi" w:cstheme="minorHAnsi"/>
          <w:szCs w:val="22"/>
          <w:lang w:eastAsia="en-GB"/>
        </w:rPr>
        <w:t>Staff report any suspicious or offensive material, including material which may incite racism, bullying or discrimination to</w:t>
      </w:r>
      <w:r w:rsidRPr="00806714" w:rsidR="00EB52D6">
        <w:rPr>
          <w:rFonts w:asciiTheme="minorHAnsi" w:hAnsiTheme="minorHAnsi" w:cstheme="minorHAnsi"/>
          <w:szCs w:val="22"/>
          <w:lang w:eastAsia="en-GB"/>
        </w:rPr>
        <w:t xml:space="preserve"> the Internet Watch Foundation at</w:t>
      </w:r>
      <w:r w:rsidRPr="00806714">
        <w:rPr>
          <w:rFonts w:asciiTheme="minorHAnsi" w:hAnsiTheme="minorHAnsi" w:cstheme="minorHAnsi"/>
          <w:szCs w:val="22"/>
          <w:lang w:eastAsia="en-GB"/>
        </w:rPr>
        <w:t xml:space="preserve"> </w:t>
      </w:r>
      <w:hyperlink w:history="1" r:id="rId12">
        <w:r w:rsidRPr="00806714">
          <w:rPr>
            <w:rFonts w:asciiTheme="minorHAnsi" w:hAnsiTheme="minorHAnsi" w:cstheme="minorHAnsi"/>
            <w:bCs/>
            <w:szCs w:val="22"/>
            <w:lang w:eastAsia="en-GB"/>
          </w:rPr>
          <w:t>www.iwf.org.uk</w:t>
        </w:r>
      </w:hyperlink>
      <w:r w:rsidRPr="00806714" w:rsidR="00EB52D6">
        <w:rPr>
          <w:rFonts w:asciiTheme="minorHAnsi" w:hAnsiTheme="minorHAnsi" w:cstheme="minorHAnsi"/>
          <w:bCs/>
          <w:szCs w:val="22"/>
          <w:lang w:eastAsia="en-GB"/>
        </w:rPr>
        <w:t>.</w:t>
      </w:r>
    </w:p>
    <w:p w:rsidR="00E527A9" w:rsidP="00806714" w:rsidRDefault="004C7412" w14:paraId="03104AF3" w14:textId="2B8330B7">
      <w:pPr>
        <w:autoSpaceDE w:val="0"/>
        <w:autoSpaceDN w:val="0"/>
        <w:adjustRightInd w:val="0"/>
        <w:jc w:val="both"/>
        <w:rPr>
          <w:rFonts w:asciiTheme="minorHAnsi" w:hAnsiTheme="minorHAnsi" w:cstheme="minorHAnsi"/>
          <w:szCs w:val="22"/>
          <w:lang w:eastAsia="en-GB"/>
        </w:rPr>
      </w:pPr>
      <w:r w:rsidRPr="00806714">
        <w:rPr>
          <w:rFonts w:asciiTheme="minorHAnsi" w:hAnsiTheme="minorHAnsi" w:cstheme="minorHAnsi"/>
          <w:szCs w:val="22"/>
          <w:lang w:eastAsia="en-GB"/>
        </w:rPr>
        <w:t xml:space="preserve">The </w:t>
      </w:r>
      <w:r w:rsidRPr="00806714" w:rsidR="00CF5A7B">
        <w:rPr>
          <w:rFonts w:asciiTheme="minorHAnsi" w:hAnsiTheme="minorHAnsi" w:cstheme="minorHAnsi"/>
          <w:szCs w:val="22"/>
          <w:lang w:eastAsia="en-GB"/>
        </w:rPr>
        <w:t>sett</w:t>
      </w:r>
      <w:r w:rsidRPr="00806714" w:rsidR="002261E3">
        <w:rPr>
          <w:rFonts w:asciiTheme="minorHAnsi" w:hAnsiTheme="minorHAnsi" w:cstheme="minorHAnsi"/>
          <w:szCs w:val="22"/>
          <w:lang w:eastAsia="en-GB"/>
        </w:rPr>
        <w:t>in</w:t>
      </w:r>
      <w:r w:rsidRPr="00806714" w:rsidR="00CF5A7B">
        <w:rPr>
          <w:rFonts w:asciiTheme="minorHAnsi" w:hAnsiTheme="minorHAnsi" w:cstheme="minorHAnsi"/>
          <w:szCs w:val="22"/>
          <w:lang w:eastAsia="en-GB"/>
        </w:rPr>
        <w:t>g ma</w:t>
      </w:r>
      <w:r w:rsidRPr="00806714" w:rsidR="002261E3">
        <w:rPr>
          <w:rFonts w:asciiTheme="minorHAnsi" w:hAnsiTheme="minorHAnsi" w:cstheme="minorHAnsi"/>
          <w:szCs w:val="22"/>
          <w:lang w:eastAsia="en-GB"/>
        </w:rPr>
        <w:t>na</w:t>
      </w:r>
      <w:r w:rsidRPr="00806714" w:rsidR="00CF5A7B">
        <w:rPr>
          <w:rFonts w:asciiTheme="minorHAnsi" w:hAnsiTheme="minorHAnsi" w:cstheme="minorHAnsi"/>
          <w:szCs w:val="22"/>
          <w:lang w:eastAsia="en-GB"/>
        </w:rPr>
        <w:t>ger</w:t>
      </w:r>
      <w:r w:rsidRPr="00806714">
        <w:rPr>
          <w:rFonts w:asciiTheme="minorHAnsi" w:hAnsiTheme="minorHAnsi" w:cstheme="minorHAnsi"/>
          <w:szCs w:val="22"/>
          <w:lang w:eastAsia="en-GB"/>
        </w:rPr>
        <w:t xml:space="preserve"> </w:t>
      </w:r>
      <w:r w:rsidRPr="00806714" w:rsidR="00DC6CEC">
        <w:rPr>
          <w:rFonts w:asciiTheme="minorHAnsi" w:hAnsiTheme="minorHAnsi" w:cstheme="minorHAnsi"/>
          <w:szCs w:val="22"/>
          <w:lang w:eastAsia="en-GB"/>
        </w:rPr>
        <w:t xml:space="preserve">ensures staff </w:t>
      </w:r>
      <w:r w:rsidRPr="00806714" w:rsidR="00E527A9">
        <w:rPr>
          <w:rFonts w:asciiTheme="minorHAnsi" w:hAnsiTheme="minorHAnsi" w:cstheme="minorHAnsi"/>
          <w:szCs w:val="22"/>
          <w:lang w:eastAsia="en-GB"/>
        </w:rPr>
        <w:t>have access to</w:t>
      </w:r>
      <w:r w:rsidRPr="00806714" w:rsidR="00E34A50">
        <w:rPr>
          <w:rFonts w:asciiTheme="minorHAnsi" w:hAnsiTheme="minorHAnsi" w:cstheme="minorHAnsi"/>
          <w:szCs w:val="22"/>
          <w:lang w:eastAsia="en-GB"/>
        </w:rPr>
        <w:t xml:space="preserve"> age-</w:t>
      </w:r>
      <w:r w:rsidRPr="00806714" w:rsidR="00E527A9">
        <w:rPr>
          <w:rFonts w:asciiTheme="minorHAnsi" w:hAnsiTheme="minorHAnsi" w:cstheme="minorHAnsi"/>
          <w:szCs w:val="22"/>
          <w:lang w:eastAsia="en-GB"/>
        </w:rPr>
        <w:t xml:space="preserve">appropriate resources to enable them to assist children to use the internet safely. </w:t>
      </w:r>
    </w:p>
    <w:p w:rsidRPr="00806714" w:rsidR="00806714" w:rsidP="00806714" w:rsidRDefault="00806714" w14:paraId="54262DA0" w14:textId="77777777">
      <w:pPr>
        <w:autoSpaceDE w:val="0"/>
        <w:autoSpaceDN w:val="0"/>
        <w:adjustRightInd w:val="0"/>
        <w:jc w:val="both"/>
        <w:rPr>
          <w:rFonts w:asciiTheme="minorHAnsi" w:hAnsiTheme="minorHAnsi" w:cstheme="minorHAnsi"/>
          <w:szCs w:val="22"/>
          <w:lang w:eastAsia="en-GB"/>
        </w:rPr>
      </w:pPr>
    </w:p>
    <w:p w:rsidRPr="00806714" w:rsidR="00E527A9" w:rsidP="6540FC4B" w:rsidRDefault="00E527A9" w14:paraId="79BF4ECB" w14:textId="0F890CD2">
      <w:pPr>
        <w:jc w:val="both"/>
        <w:rPr>
          <w:rFonts w:ascii="Calibri" w:hAnsi="Calibri" w:cs="Calibri" w:asciiTheme="minorAscii" w:hAnsiTheme="minorAscii" w:cstheme="minorAscii"/>
        </w:rPr>
      </w:pPr>
      <w:r w:rsidRPr="6540FC4B" w:rsidR="00E527A9">
        <w:rPr>
          <w:rFonts w:ascii="Calibri" w:hAnsi="Calibri" w:cs="Calibri" w:asciiTheme="minorAscii" w:hAnsiTheme="minorAscii" w:cstheme="minorAscii"/>
          <w:b w:val="1"/>
          <w:bCs w:val="1"/>
        </w:rPr>
        <w:t xml:space="preserve">Personal mobile </w:t>
      </w:r>
      <w:r w:rsidRPr="6540FC4B" w:rsidR="00E527A9">
        <w:rPr>
          <w:rFonts w:ascii="Calibri" w:hAnsi="Calibri" w:cs="Calibri" w:asciiTheme="minorAscii" w:hAnsiTheme="minorAscii" w:cstheme="minorAscii"/>
          <w:b w:val="1"/>
          <w:bCs w:val="1"/>
        </w:rPr>
        <w:t>phones</w:t>
      </w:r>
      <w:r w:rsidRPr="6540FC4B" w:rsidR="04187C33">
        <w:rPr>
          <w:rFonts w:ascii="Calibri" w:hAnsi="Calibri" w:cs="Calibri" w:asciiTheme="minorAscii" w:hAnsiTheme="minorAscii" w:cstheme="minorAscii"/>
          <w:b w:val="1"/>
          <w:bCs w:val="1"/>
        </w:rPr>
        <w:t xml:space="preserve">  and</w:t>
      </w:r>
      <w:r w:rsidRPr="6540FC4B" w:rsidR="04187C33">
        <w:rPr>
          <w:rFonts w:ascii="Calibri" w:hAnsi="Calibri" w:cs="Calibri" w:asciiTheme="minorAscii" w:hAnsiTheme="minorAscii" w:cstheme="minorAscii"/>
          <w:b w:val="1"/>
          <w:bCs w:val="1"/>
        </w:rPr>
        <w:t xml:space="preserve"> smart watches</w:t>
      </w:r>
      <w:r w:rsidRPr="6540FC4B" w:rsidR="005703EF">
        <w:rPr>
          <w:rFonts w:ascii="Calibri" w:hAnsi="Calibri" w:cs="Calibri" w:asciiTheme="minorAscii" w:hAnsiTheme="minorAscii" w:cstheme="minorAscii"/>
          <w:b w:val="1"/>
          <w:bCs w:val="1"/>
        </w:rPr>
        <w:t xml:space="preserve"> – staff and visitors</w:t>
      </w:r>
      <w:r w:rsidRPr="6540FC4B" w:rsidR="00BD1357">
        <w:rPr>
          <w:rFonts w:ascii="Calibri" w:hAnsi="Calibri" w:cs="Calibri" w:asciiTheme="minorAscii" w:hAnsiTheme="minorAscii" w:cstheme="minorAscii"/>
          <w:b w:val="1"/>
          <w:bCs w:val="1"/>
          <w:color w:val="FF0000"/>
        </w:rPr>
        <w:t xml:space="preserve"> </w:t>
      </w:r>
      <w:r w:rsidRPr="6540FC4B" w:rsidR="00BD1357">
        <w:rPr>
          <w:rFonts w:ascii="Calibri" w:hAnsi="Calibri" w:cs="Calibri" w:asciiTheme="minorAscii" w:hAnsiTheme="minorAscii" w:cstheme="minorAscii"/>
        </w:rPr>
        <w:t xml:space="preserve">(includes internet enabled devices) </w:t>
      </w:r>
    </w:p>
    <w:p w:rsidRPr="00806714" w:rsidR="00E527A9" w:rsidP="00806714" w:rsidRDefault="00E527A9" w14:paraId="48E34C79" w14:textId="6CA35651">
      <w:pPr>
        <w:numPr>
          <w:ilvl w:val="0"/>
          <w:numId w:val="15"/>
        </w:numPr>
        <w:jc w:val="both"/>
        <w:rPr>
          <w:rFonts w:asciiTheme="minorHAnsi" w:hAnsiTheme="minorHAnsi" w:cstheme="minorHAnsi"/>
          <w:szCs w:val="22"/>
        </w:rPr>
      </w:pPr>
      <w:r w:rsidRPr="00806714">
        <w:rPr>
          <w:rFonts w:asciiTheme="minorHAnsi" w:hAnsiTheme="minorHAnsi" w:cstheme="minorHAnsi"/>
          <w:szCs w:val="22"/>
        </w:rPr>
        <w:t>Personal mobile phones</w:t>
      </w:r>
      <w:r w:rsidRPr="00806714" w:rsidR="00BD1357">
        <w:rPr>
          <w:rFonts w:asciiTheme="minorHAnsi" w:hAnsiTheme="minorHAnsi" w:cstheme="minorHAnsi"/>
          <w:szCs w:val="22"/>
        </w:rPr>
        <w:t xml:space="preserve"> and internet enabled devices </w:t>
      </w:r>
      <w:r w:rsidRPr="00806714">
        <w:rPr>
          <w:rFonts w:asciiTheme="minorHAnsi" w:hAnsiTheme="minorHAnsi" w:cstheme="minorHAnsi"/>
          <w:szCs w:val="22"/>
        </w:rPr>
        <w:t>are not used by staff during working hours</w:t>
      </w:r>
      <w:r w:rsidRPr="00806714" w:rsidR="00BD1357">
        <w:rPr>
          <w:rStyle w:val="CommentReference"/>
          <w:rFonts w:asciiTheme="minorHAnsi" w:hAnsiTheme="minorHAnsi" w:cstheme="minorHAnsi"/>
          <w:sz w:val="22"/>
          <w:szCs w:val="22"/>
        </w:rPr>
        <w:t>. Th</w:t>
      </w:r>
      <w:r w:rsidRPr="00806714" w:rsidR="00F42F9B">
        <w:rPr>
          <w:rFonts w:asciiTheme="minorHAnsi" w:hAnsiTheme="minorHAnsi" w:cstheme="minorHAnsi"/>
          <w:szCs w:val="22"/>
        </w:rPr>
        <w:t xml:space="preserve">is does not include breaks where </w:t>
      </w:r>
      <w:r w:rsidRPr="00806714" w:rsidR="00BD1357">
        <w:rPr>
          <w:rFonts w:asciiTheme="minorHAnsi" w:hAnsiTheme="minorHAnsi" w:cstheme="minorHAnsi"/>
          <w:szCs w:val="22"/>
        </w:rPr>
        <w:t>personal</w:t>
      </w:r>
      <w:r w:rsidRPr="00806714" w:rsidR="00F42F9B">
        <w:rPr>
          <w:rFonts w:asciiTheme="minorHAnsi" w:hAnsiTheme="minorHAnsi" w:cstheme="minorHAnsi"/>
          <w:szCs w:val="22"/>
        </w:rPr>
        <w:t xml:space="preserve"> mobiles may be used off the premises</w:t>
      </w:r>
      <w:r w:rsidRPr="00806714" w:rsidR="00C737C1">
        <w:rPr>
          <w:rFonts w:asciiTheme="minorHAnsi" w:hAnsiTheme="minorHAnsi" w:cstheme="minorHAnsi"/>
          <w:szCs w:val="22"/>
        </w:rPr>
        <w:t xml:space="preserve"> or in a safe place </w:t>
      </w:r>
      <w:r w:rsidRPr="00806714" w:rsidR="00806714">
        <w:rPr>
          <w:rFonts w:asciiTheme="minorHAnsi" w:hAnsiTheme="minorHAnsi" w:cstheme="minorHAnsi"/>
          <w:szCs w:val="22"/>
        </w:rPr>
        <w:t>e.g.</w:t>
      </w:r>
      <w:r w:rsidRPr="00806714" w:rsidR="00FC4309">
        <w:rPr>
          <w:rFonts w:asciiTheme="minorHAnsi" w:hAnsiTheme="minorHAnsi" w:cstheme="minorHAnsi"/>
          <w:szCs w:val="22"/>
        </w:rPr>
        <w:t>,</w:t>
      </w:r>
      <w:r w:rsidRPr="00806714" w:rsidR="004C7CDC">
        <w:rPr>
          <w:rFonts w:asciiTheme="minorHAnsi" w:hAnsiTheme="minorHAnsi" w:cstheme="minorHAnsi"/>
          <w:szCs w:val="22"/>
        </w:rPr>
        <w:t xml:space="preserve"> staff room. The </w:t>
      </w:r>
      <w:r w:rsidRPr="00806714" w:rsidR="00FC4309">
        <w:rPr>
          <w:rFonts w:asciiTheme="minorHAnsi" w:hAnsiTheme="minorHAnsi" w:cstheme="minorHAnsi"/>
          <w:szCs w:val="22"/>
        </w:rPr>
        <w:t xml:space="preserve">setting </w:t>
      </w:r>
      <w:r w:rsidRPr="00806714" w:rsidR="00BD1357">
        <w:rPr>
          <w:rFonts w:asciiTheme="minorHAnsi" w:hAnsiTheme="minorHAnsi" w:cstheme="minorHAnsi"/>
          <w:szCs w:val="22"/>
        </w:rPr>
        <w:t xml:space="preserve">manager </w:t>
      </w:r>
      <w:r w:rsidRPr="00806714" w:rsidR="004C7CDC">
        <w:rPr>
          <w:rFonts w:asciiTheme="minorHAnsi" w:hAnsiTheme="minorHAnsi" w:cstheme="minorHAnsi"/>
          <w:szCs w:val="22"/>
        </w:rPr>
        <w:t xml:space="preserve">completes a risk assessment </w:t>
      </w:r>
      <w:r w:rsidRPr="00806714" w:rsidR="002D44B9">
        <w:rPr>
          <w:rFonts w:asciiTheme="minorHAnsi" w:hAnsiTheme="minorHAnsi" w:cstheme="minorHAnsi"/>
          <w:szCs w:val="22"/>
        </w:rPr>
        <w:t xml:space="preserve">for </w:t>
      </w:r>
      <w:r w:rsidRPr="00806714" w:rsidR="004C7CDC">
        <w:rPr>
          <w:rFonts w:asciiTheme="minorHAnsi" w:hAnsiTheme="minorHAnsi" w:cstheme="minorHAnsi"/>
          <w:szCs w:val="22"/>
        </w:rPr>
        <w:t>where they can be used safely</w:t>
      </w:r>
      <w:r w:rsidRPr="00806714" w:rsidR="00BD1357">
        <w:rPr>
          <w:rFonts w:asciiTheme="minorHAnsi" w:hAnsiTheme="minorHAnsi" w:cstheme="minorHAnsi"/>
          <w:szCs w:val="22"/>
        </w:rPr>
        <w:t>.</w:t>
      </w:r>
    </w:p>
    <w:p w:rsidRPr="00806714" w:rsidR="00E527A9" w:rsidP="00806714" w:rsidRDefault="005703EF" w14:paraId="1F259865" w14:textId="4A95A61D">
      <w:pPr>
        <w:numPr>
          <w:ilvl w:val="0"/>
          <w:numId w:val="15"/>
        </w:numPr>
        <w:jc w:val="both"/>
        <w:rPr>
          <w:rFonts w:asciiTheme="minorHAnsi" w:hAnsiTheme="minorHAnsi" w:cstheme="minorHAnsi"/>
          <w:szCs w:val="22"/>
        </w:rPr>
      </w:pPr>
      <w:r w:rsidRPr="00806714">
        <w:rPr>
          <w:rFonts w:asciiTheme="minorHAnsi" w:hAnsiTheme="minorHAnsi" w:cstheme="minorHAnsi"/>
          <w:szCs w:val="22"/>
        </w:rPr>
        <w:t>P</w:t>
      </w:r>
      <w:r w:rsidRPr="00806714" w:rsidR="00E527A9">
        <w:rPr>
          <w:rFonts w:asciiTheme="minorHAnsi" w:hAnsiTheme="minorHAnsi" w:cstheme="minorHAnsi"/>
          <w:szCs w:val="22"/>
        </w:rPr>
        <w:t>ersonal mobile phones</w:t>
      </w:r>
      <w:r w:rsidRPr="00806714" w:rsidR="00BD1357">
        <w:rPr>
          <w:rFonts w:asciiTheme="minorHAnsi" w:hAnsiTheme="minorHAnsi" w:cstheme="minorHAnsi"/>
          <w:szCs w:val="22"/>
        </w:rPr>
        <w:t xml:space="preserve"> </w:t>
      </w:r>
      <w:r w:rsidRPr="00806714" w:rsidR="00E527A9">
        <w:rPr>
          <w:rFonts w:asciiTheme="minorHAnsi" w:hAnsiTheme="minorHAnsi" w:cstheme="minorHAnsi"/>
          <w:szCs w:val="22"/>
        </w:rPr>
        <w:t xml:space="preserve">are </w:t>
      </w:r>
      <w:r w:rsidRPr="00806714" w:rsidR="517270F9">
        <w:rPr>
          <w:rFonts w:asciiTheme="minorHAnsi" w:hAnsiTheme="minorHAnsi" w:cstheme="minorHAnsi"/>
          <w:szCs w:val="22"/>
        </w:rPr>
        <w:t xml:space="preserve">switched off and </w:t>
      </w:r>
      <w:r w:rsidRPr="00806714" w:rsidR="00E527A9">
        <w:rPr>
          <w:rFonts w:asciiTheme="minorHAnsi" w:hAnsiTheme="minorHAnsi" w:cstheme="minorHAnsi"/>
          <w:szCs w:val="22"/>
        </w:rPr>
        <w:t>stored in lockers or a locked office drawer.</w:t>
      </w:r>
    </w:p>
    <w:p w:rsidRPr="00806714" w:rsidR="00E527A9" w:rsidP="00806714" w:rsidRDefault="00E527A9" w14:paraId="71EB7E48" w14:textId="5AA99142">
      <w:pPr>
        <w:numPr>
          <w:ilvl w:val="0"/>
          <w:numId w:val="15"/>
        </w:numPr>
        <w:jc w:val="both"/>
        <w:rPr>
          <w:rFonts w:asciiTheme="minorHAnsi" w:hAnsiTheme="minorHAnsi" w:cstheme="minorHAnsi"/>
          <w:szCs w:val="22"/>
        </w:rPr>
      </w:pPr>
      <w:r w:rsidRPr="00806714">
        <w:rPr>
          <w:rFonts w:asciiTheme="minorHAnsi" w:hAnsiTheme="minorHAnsi" w:cstheme="minorHAnsi"/>
          <w:szCs w:val="22"/>
        </w:rPr>
        <w:t>In an emergency, personal mobile phones may be used in the privacy of the offi</w:t>
      </w:r>
      <w:r w:rsidRPr="00806714" w:rsidR="005703EF">
        <w:rPr>
          <w:rFonts w:asciiTheme="minorHAnsi" w:hAnsiTheme="minorHAnsi" w:cstheme="minorHAnsi"/>
          <w:szCs w:val="22"/>
        </w:rPr>
        <w:t>ce with permission</w:t>
      </w:r>
      <w:r w:rsidRPr="00806714" w:rsidR="00BD1357">
        <w:rPr>
          <w:rFonts w:asciiTheme="minorHAnsi" w:hAnsiTheme="minorHAnsi" w:cstheme="minorHAnsi"/>
          <w:szCs w:val="22"/>
        </w:rPr>
        <w:t>.</w:t>
      </w:r>
    </w:p>
    <w:p w:rsidRPr="00806714" w:rsidR="00E527A9" w:rsidP="00806714" w:rsidRDefault="00E527A9" w14:paraId="42F4380B" w14:textId="77777777">
      <w:pPr>
        <w:numPr>
          <w:ilvl w:val="0"/>
          <w:numId w:val="15"/>
        </w:numPr>
        <w:jc w:val="both"/>
        <w:rPr>
          <w:rFonts w:asciiTheme="minorHAnsi" w:hAnsiTheme="minorHAnsi" w:cstheme="minorHAnsi"/>
          <w:szCs w:val="22"/>
        </w:rPr>
      </w:pPr>
      <w:r w:rsidRPr="00806714">
        <w:rPr>
          <w:rFonts w:asciiTheme="minorHAnsi" w:hAnsiTheme="minorHAnsi" w:cstheme="minorHAnsi"/>
          <w:szCs w:val="22"/>
        </w:rPr>
        <w:t>Staff ensure that contact details of the setting are known to family and people who may need to contact them in an emergency.</w:t>
      </w:r>
    </w:p>
    <w:p w:rsidRPr="00806714" w:rsidR="00E527A9" w:rsidP="00806714" w:rsidRDefault="004C7412" w14:paraId="5E51AE43" w14:textId="36366D37">
      <w:pPr>
        <w:numPr>
          <w:ilvl w:val="0"/>
          <w:numId w:val="15"/>
        </w:numPr>
        <w:jc w:val="both"/>
        <w:rPr>
          <w:rFonts w:asciiTheme="minorHAnsi" w:hAnsiTheme="minorHAnsi" w:cstheme="minorHAnsi"/>
          <w:szCs w:val="22"/>
        </w:rPr>
      </w:pPr>
      <w:r w:rsidRPr="00806714">
        <w:rPr>
          <w:rFonts w:asciiTheme="minorHAnsi" w:hAnsiTheme="minorHAnsi" w:cstheme="minorHAnsi"/>
          <w:szCs w:val="22"/>
        </w:rPr>
        <w:t>S</w:t>
      </w:r>
      <w:r w:rsidRPr="00806714" w:rsidR="00E527A9">
        <w:rPr>
          <w:rFonts w:asciiTheme="minorHAnsi" w:hAnsiTheme="minorHAnsi" w:cstheme="minorHAnsi"/>
          <w:szCs w:val="22"/>
        </w:rPr>
        <w:t>taff</w:t>
      </w:r>
      <w:r w:rsidRPr="00806714">
        <w:rPr>
          <w:rFonts w:asciiTheme="minorHAnsi" w:hAnsiTheme="minorHAnsi" w:cstheme="minorHAnsi"/>
          <w:szCs w:val="22"/>
        </w:rPr>
        <w:t xml:space="preserve"> do not</w:t>
      </w:r>
      <w:r w:rsidRPr="00806714" w:rsidR="00E527A9">
        <w:rPr>
          <w:rFonts w:asciiTheme="minorHAnsi" w:hAnsiTheme="minorHAnsi" w:cstheme="minorHAnsi"/>
          <w:szCs w:val="22"/>
        </w:rPr>
        <w:t xml:space="preserve"> take their mobile pho</w:t>
      </w:r>
      <w:r w:rsidRPr="00806714">
        <w:rPr>
          <w:rFonts w:asciiTheme="minorHAnsi" w:hAnsiTheme="minorHAnsi" w:cstheme="minorHAnsi"/>
          <w:szCs w:val="22"/>
        </w:rPr>
        <w:t>nes on outings</w:t>
      </w:r>
      <w:r w:rsidRPr="00806714" w:rsidR="00BD1357">
        <w:rPr>
          <w:rFonts w:asciiTheme="minorHAnsi" w:hAnsiTheme="minorHAnsi" w:cstheme="minorHAnsi"/>
          <w:szCs w:val="22"/>
        </w:rPr>
        <w:t>.</w:t>
      </w:r>
    </w:p>
    <w:p w:rsidRPr="00806714" w:rsidR="00BD1357" w:rsidP="00806714" w:rsidRDefault="00E527A9" w14:paraId="40F0B308" w14:textId="77777777">
      <w:pPr>
        <w:numPr>
          <w:ilvl w:val="0"/>
          <w:numId w:val="15"/>
        </w:numPr>
        <w:jc w:val="both"/>
        <w:rPr>
          <w:rFonts w:asciiTheme="minorHAnsi" w:hAnsiTheme="minorHAnsi" w:cstheme="minorHAnsi"/>
          <w:szCs w:val="22"/>
        </w:rPr>
      </w:pPr>
      <w:r w:rsidRPr="00806714">
        <w:rPr>
          <w:rFonts w:asciiTheme="minorHAnsi" w:hAnsiTheme="minorHAnsi" w:cstheme="minorHAnsi"/>
          <w:szCs w:val="22"/>
        </w:rPr>
        <w:lastRenderedPageBreak/>
        <w:t xml:space="preserve">Members of </w:t>
      </w:r>
      <w:r w:rsidRPr="00806714" w:rsidR="0051383B">
        <w:rPr>
          <w:rFonts w:asciiTheme="minorHAnsi" w:hAnsiTheme="minorHAnsi" w:cstheme="minorHAnsi"/>
          <w:szCs w:val="22"/>
        </w:rPr>
        <w:t>staff do not use personal equipment</w:t>
      </w:r>
      <w:r w:rsidRPr="00806714">
        <w:rPr>
          <w:rFonts w:asciiTheme="minorHAnsi" w:hAnsiTheme="minorHAnsi" w:cstheme="minorHAnsi"/>
          <w:szCs w:val="22"/>
        </w:rPr>
        <w:t xml:space="preserve"> to take photographs of children</w:t>
      </w:r>
      <w:r w:rsidRPr="00806714" w:rsidR="00BD1357">
        <w:rPr>
          <w:rFonts w:asciiTheme="minorHAnsi" w:hAnsiTheme="minorHAnsi" w:cstheme="minorHAnsi"/>
          <w:szCs w:val="22"/>
        </w:rPr>
        <w:t>.</w:t>
      </w:r>
    </w:p>
    <w:p w:rsidR="00E527A9" w:rsidP="00806714" w:rsidRDefault="00E527A9" w14:paraId="06A8488B" w14:textId="35409434">
      <w:pPr>
        <w:numPr>
          <w:ilvl w:val="0"/>
          <w:numId w:val="15"/>
        </w:numPr>
        <w:jc w:val="both"/>
        <w:rPr>
          <w:rFonts w:asciiTheme="minorHAnsi" w:hAnsiTheme="minorHAnsi" w:cstheme="minorHAnsi"/>
          <w:szCs w:val="22"/>
        </w:rPr>
      </w:pPr>
      <w:r w:rsidRPr="00806714">
        <w:rPr>
          <w:rFonts w:asciiTheme="minorHAnsi" w:hAnsiTheme="minorHAnsi" w:cstheme="minorHAnsi"/>
          <w:szCs w:val="22"/>
        </w:rPr>
        <w:t>Parents and visitors do not</w:t>
      </w:r>
      <w:r w:rsidRPr="00806714" w:rsidR="005703EF">
        <w:rPr>
          <w:rFonts w:asciiTheme="minorHAnsi" w:hAnsiTheme="minorHAnsi" w:cstheme="minorHAnsi"/>
          <w:szCs w:val="22"/>
        </w:rPr>
        <w:t xml:space="preserve"> use their mobile phones </w:t>
      </w:r>
      <w:r w:rsidRPr="00806714">
        <w:rPr>
          <w:rFonts w:asciiTheme="minorHAnsi" w:hAnsiTheme="minorHAnsi" w:cstheme="minorHAnsi"/>
          <w:szCs w:val="22"/>
        </w:rPr>
        <w:t>on the premises. There is an exce</w:t>
      </w:r>
      <w:r w:rsidRPr="00806714" w:rsidR="005703EF">
        <w:rPr>
          <w:rFonts w:asciiTheme="minorHAnsi" w:hAnsiTheme="minorHAnsi" w:cstheme="minorHAnsi"/>
          <w:szCs w:val="22"/>
        </w:rPr>
        <w:t>ption if a visitor’s company/</w:t>
      </w:r>
      <w:r w:rsidRPr="00806714">
        <w:rPr>
          <w:rFonts w:asciiTheme="minorHAnsi" w:hAnsiTheme="minorHAnsi" w:cstheme="minorHAnsi"/>
          <w:szCs w:val="22"/>
        </w:rPr>
        <w:t>organisation operate</w:t>
      </w:r>
      <w:r w:rsidRPr="00806714" w:rsidR="005703EF">
        <w:rPr>
          <w:rFonts w:asciiTheme="minorHAnsi" w:hAnsiTheme="minorHAnsi" w:cstheme="minorHAnsi"/>
          <w:szCs w:val="22"/>
        </w:rPr>
        <w:t>s a</w:t>
      </w:r>
      <w:r w:rsidRPr="00806714">
        <w:rPr>
          <w:rFonts w:asciiTheme="minorHAnsi" w:hAnsiTheme="minorHAnsi" w:cstheme="minorHAnsi"/>
          <w:szCs w:val="22"/>
        </w:rPr>
        <w:t xml:space="preserve"> policy that requires contact with their office periodically throughout the day. </w:t>
      </w:r>
      <w:r w:rsidRPr="00806714" w:rsidR="005703EF">
        <w:rPr>
          <w:rFonts w:asciiTheme="minorHAnsi" w:hAnsiTheme="minorHAnsi" w:cstheme="minorHAnsi"/>
          <w:szCs w:val="22"/>
        </w:rPr>
        <w:t xml:space="preserve">Visitors are advised of a private </w:t>
      </w:r>
      <w:r w:rsidRPr="00806714">
        <w:rPr>
          <w:rFonts w:asciiTheme="minorHAnsi" w:hAnsiTheme="minorHAnsi" w:cstheme="minorHAnsi"/>
          <w:szCs w:val="22"/>
        </w:rPr>
        <w:t xml:space="preserve">space where they </w:t>
      </w:r>
      <w:r w:rsidRPr="00806714" w:rsidR="005703EF">
        <w:rPr>
          <w:rFonts w:asciiTheme="minorHAnsi" w:hAnsiTheme="minorHAnsi" w:cstheme="minorHAnsi"/>
          <w:szCs w:val="22"/>
        </w:rPr>
        <w:t>can use their mobile</w:t>
      </w:r>
      <w:r w:rsidRPr="00806714" w:rsidR="00EB52D6">
        <w:rPr>
          <w:rFonts w:asciiTheme="minorHAnsi" w:hAnsiTheme="minorHAnsi" w:cstheme="minorHAnsi"/>
          <w:szCs w:val="22"/>
        </w:rPr>
        <w:t>.</w:t>
      </w:r>
    </w:p>
    <w:p w:rsidRPr="00806714" w:rsidR="00806714" w:rsidP="00806714" w:rsidRDefault="00806714" w14:paraId="3863AF9F" w14:textId="77777777">
      <w:pPr>
        <w:ind w:left="360"/>
        <w:jc w:val="both"/>
        <w:rPr>
          <w:rFonts w:asciiTheme="minorHAnsi" w:hAnsiTheme="minorHAnsi" w:cstheme="minorHAnsi"/>
          <w:szCs w:val="22"/>
        </w:rPr>
      </w:pPr>
    </w:p>
    <w:p w:rsidRPr="00806714" w:rsidR="00E527A9" w:rsidP="00806714" w:rsidRDefault="00E527A9" w14:paraId="26F514B0" w14:textId="77777777">
      <w:pPr>
        <w:jc w:val="both"/>
        <w:rPr>
          <w:rFonts w:asciiTheme="minorHAnsi" w:hAnsiTheme="minorHAnsi" w:cstheme="minorHAnsi"/>
          <w:b/>
          <w:szCs w:val="22"/>
        </w:rPr>
      </w:pPr>
      <w:r w:rsidRPr="00806714">
        <w:rPr>
          <w:rFonts w:asciiTheme="minorHAnsi" w:hAnsiTheme="minorHAnsi" w:cstheme="minorHAnsi"/>
          <w:b/>
          <w:szCs w:val="22"/>
        </w:rPr>
        <w:t>Cameras and videos</w:t>
      </w:r>
    </w:p>
    <w:p w:rsidRPr="00806714" w:rsidR="00E527A9" w:rsidP="00806714" w:rsidRDefault="00E527A9" w14:paraId="2DD9C5E4" w14:textId="77777777">
      <w:pPr>
        <w:numPr>
          <w:ilvl w:val="0"/>
          <w:numId w:val="16"/>
        </w:numPr>
        <w:jc w:val="both"/>
        <w:rPr>
          <w:rFonts w:asciiTheme="minorHAnsi" w:hAnsiTheme="minorHAnsi" w:cstheme="minorHAnsi"/>
          <w:szCs w:val="22"/>
        </w:rPr>
      </w:pPr>
      <w:r w:rsidRPr="00806714">
        <w:rPr>
          <w:rFonts w:asciiTheme="minorHAnsi" w:hAnsiTheme="minorHAnsi" w:cstheme="minorHAnsi"/>
          <w:szCs w:val="22"/>
        </w:rPr>
        <w:t>Members of staff do not bring their own cameras or video recorders to the setting.</w:t>
      </w:r>
    </w:p>
    <w:p w:rsidRPr="00806714" w:rsidR="00E527A9" w:rsidP="00806714" w:rsidRDefault="00E527A9" w14:paraId="653FFD64" w14:textId="5300F34B">
      <w:pPr>
        <w:numPr>
          <w:ilvl w:val="0"/>
          <w:numId w:val="16"/>
        </w:numPr>
        <w:jc w:val="both"/>
        <w:rPr>
          <w:rFonts w:asciiTheme="minorHAnsi" w:hAnsiTheme="minorHAnsi" w:cstheme="minorHAnsi"/>
          <w:szCs w:val="22"/>
        </w:rPr>
      </w:pPr>
      <w:r w:rsidRPr="00806714">
        <w:rPr>
          <w:rFonts w:asciiTheme="minorHAnsi" w:hAnsiTheme="minorHAnsi" w:cstheme="minorHAnsi"/>
          <w:szCs w:val="22"/>
        </w:rPr>
        <w:t>Photographs</w:t>
      </w:r>
      <w:r w:rsidRPr="00806714" w:rsidR="005A462B">
        <w:rPr>
          <w:rFonts w:asciiTheme="minorHAnsi" w:hAnsiTheme="minorHAnsi" w:cstheme="minorHAnsi"/>
          <w:szCs w:val="22"/>
        </w:rPr>
        <w:t>/</w:t>
      </w:r>
      <w:r w:rsidRPr="00806714">
        <w:rPr>
          <w:rFonts w:asciiTheme="minorHAnsi" w:hAnsiTheme="minorHAnsi" w:cstheme="minorHAnsi"/>
          <w:szCs w:val="22"/>
        </w:rPr>
        <w:t>recordings of children are only taken for valid reasons, e.</w:t>
      </w:r>
      <w:r w:rsidRPr="00806714" w:rsidR="008159D9">
        <w:rPr>
          <w:rFonts w:asciiTheme="minorHAnsi" w:hAnsiTheme="minorHAnsi" w:cstheme="minorHAnsi"/>
          <w:szCs w:val="22"/>
        </w:rPr>
        <w:t>g.</w:t>
      </w:r>
      <w:r w:rsidRPr="00806714">
        <w:rPr>
          <w:rFonts w:asciiTheme="minorHAnsi" w:hAnsiTheme="minorHAnsi" w:cstheme="minorHAnsi"/>
          <w:szCs w:val="22"/>
        </w:rPr>
        <w:t xml:space="preserve"> to record</w:t>
      </w:r>
      <w:r w:rsidRPr="00806714" w:rsidR="005A462B">
        <w:rPr>
          <w:rFonts w:asciiTheme="minorHAnsi" w:hAnsiTheme="minorHAnsi" w:cstheme="minorHAnsi"/>
          <w:szCs w:val="22"/>
        </w:rPr>
        <w:t xml:space="preserve"> </w:t>
      </w:r>
      <w:r w:rsidRPr="00806714">
        <w:rPr>
          <w:rFonts w:asciiTheme="minorHAnsi" w:hAnsiTheme="minorHAnsi" w:cstheme="minorHAnsi"/>
          <w:szCs w:val="22"/>
        </w:rPr>
        <w:t>learning and development, or for displays</w:t>
      </w:r>
      <w:r w:rsidRPr="00806714" w:rsidR="005A462B">
        <w:rPr>
          <w:rFonts w:asciiTheme="minorHAnsi" w:hAnsiTheme="minorHAnsi" w:cstheme="minorHAnsi"/>
          <w:szCs w:val="22"/>
        </w:rPr>
        <w:t xml:space="preserve">, and </w:t>
      </w:r>
      <w:r w:rsidRPr="00806714">
        <w:rPr>
          <w:rFonts w:asciiTheme="minorHAnsi" w:hAnsiTheme="minorHAnsi" w:cstheme="minorHAnsi"/>
          <w:szCs w:val="22"/>
        </w:rPr>
        <w:t>are only taken on equipment belonging to the setting.</w:t>
      </w:r>
    </w:p>
    <w:p w:rsidRPr="00806714" w:rsidR="00E527A9" w:rsidP="00806714" w:rsidRDefault="00E527A9" w14:paraId="2430A4AE" w14:textId="4D8C3953">
      <w:pPr>
        <w:numPr>
          <w:ilvl w:val="0"/>
          <w:numId w:val="16"/>
        </w:numPr>
        <w:jc w:val="both"/>
        <w:rPr>
          <w:rFonts w:asciiTheme="minorHAnsi" w:hAnsiTheme="minorHAnsi" w:cstheme="minorHAnsi"/>
          <w:szCs w:val="22"/>
        </w:rPr>
      </w:pPr>
      <w:r w:rsidRPr="00806714">
        <w:rPr>
          <w:rFonts w:asciiTheme="minorHAnsi" w:hAnsiTheme="minorHAnsi" w:cstheme="minorHAnsi"/>
          <w:szCs w:val="22"/>
        </w:rPr>
        <w:t>Camera and video use is monitored by the setting manager</w:t>
      </w:r>
      <w:r w:rsidRPr="00806714" w:rsidR="008159D9">
        <w:rPr>
          <w:rFonts w:asciiTheme="minorHAnsi" w:hAnsiTheme="minorHAnsi" w:cstheme="minorHAnsi"/>
          <w:szCs w:val="22"/>
        </w:rPr>
        <w:t>.</w:t>
      </w:r>
    </w:p>
    <w:p w:rsidRPr="00806714" w:rsidR="00E527A9" w:rsidP="00806714" w:rsidRDefault="00E527A9" w14:paraId="64DE35AA" w14:textId="66825C36">
      <w:pPr>
        <w:numPr>
          <w:ilvl w:val="0"/>
          <w:numId w:val="16"/>
        </w:numPr>
        <w:jc w:val="both"/>
        <w:rPr>
          <w:rFonts w:asciiTheme="minorHAnsi" w:hAnsiTheme="minorHAnsi" w:cstheme="minorHAnsi"/>
          <w:szCs w:val="22"/>
        </w:rPr>
      </w:pPr>
      <w:r w:rsidRPr="00806714">
        <w:rPr>
          <w:rFonts w:asciiTheme="minorHAnsi" w:hAnsiTheme="minorHAnsi" w:cstheme="minorHAnsi"/>
          <w:szCs w:val="22"/>
        </w:rPr>
        <w:t xml:space="preserve">Where parents request permission to photograph or record their own children at special events, general permission </w:t>
      </w:r>
      <w:r w:rsidRPr="00806714" w:rsidR="005A462B">
        <w:rPr>
          <w:rFonts w:asciiTheme="minorHAnsi" w:hAnsiTheme="minorHAnsi" w:cstheme="minorHAnsi"/>
          <w:szCs w:val="22"/>
        </w:rPr>
        <w:t xml:space="preserve">is </w:t>
      </w:r>
      <w:r w:rsidRPr="00806714">
        <w:rPr>
          <w:rFonts w:asciiTheme="minorHAnsi" w:hAnsiTheme="minorHAnsi" w:cstheme="minorHAnsi"/>
          <w:szCs w:val="22"/>
        </w:rPr>
        <w:t xml:space="preserve">first gained from all parents for their children to be included. </w:t>
      </w:r>
      <w:r w:rsidRPr="00806714" w:rsidR="005A462B">
        <w:rPr>
          <w:rFonts w:asciiTheme="minorHAnsi" w:hAnsiTheme="minorHAnsi" w:cstheme="minorHAnsi"/>
          <w:szCs w:val="22"/>
        </w:rPr>
        <w:t>P</w:t>
      </w:r>
      <w:r w:rsidRPr="00806714">
        <w:rPr>
          <w:rFonts w:asciiTheme="minorHAnsi" w:hAnsiTheme="minorHAnsi" w:cstheme="minorHAnsi"/>
          <w:szCs w:val="22"/>
        </w:rPr>
        <w:t xml:space="preserve">arents </w:t>
      </w:r>
      <w:r w:rsidRPr="00806714" w:rsidR="005A462B">
        <w:rPr>
          <w:rFonts w:asciiTheme="minorHAnsi" w:hAnsiTheme="minorHAnsi" w:cstheme="minorHAnsi"/>
          <w:szCs w:val="22"/>
        </w:rPr>
        <w:t xml:space="preserve">are told </w:t>
      </w:r>
      <w:r w:rsidRPr="00806714">
        <w:rPr>
          <w:rFonts w:asciiTheme="minorHAnsi" w:hAnsiTheme="minorHAnsi" w:cstheme="minorHAnsi"/>
          <w:szCs w:val="22"/>
        </w:rPr>
        <w:t>they do not have a right to photograph</w:t>
      </w:r>
      <w:r w:rsidRPr="00806714" w:rsidR="005A462B">
        <w:rPr>
          <w:rFonts w:asciiTheme="minorHAnsi" w:hAnsiTheme="minorHAnsi" w:cstheme="minorHAnsi"/>
          <w:szCs w:val="22"/>
        </w:rPr>
        <w:t xml:space="preserve"> or upload</w:t>
      </w:r>
      <w:r w:rsidRPr="00806714">
        <w:rPr>
          <w:rFonts w:asciiTheme="minorHAnsi" w:hAnsiTheme="minorHAnsi" w:cstheme="minorHAnsi"/>
          <w:szCs w:val="22"/>
        </w:rPr>
        <w:t xml:space="preserve"> photos of anyone else’s children.</w:t>
      </w:r>
    </w:p>
    <w:p w:rsidRPr="00806714" w:rsidR="00E527A9" w:rsidP="00806714" w:rsidRDefault="00DC6CEC" w14:paraId="4C52A643" w14:textId="77777777">
      <w:pPr>
        <w:numPr>
          <w:ilvl w:val="0"/>
          <w:numId w:val="16"/>
        </w:numPr>
        <w:jc w:val="both"/>
        <w:rPr>
          <w:rFonts w:asciiTheme="minorHAnsi" w:hAnsiTheme="minorHAnsi" w:cstheme="minorHAnsi"/>
          <w:szCs w:val="22"/>
        </w:rPr>
      </w:pPr>
      <w:r w:rsidRPr="00806714">
        <w:rPr>
          <w:rFonts w:asciiTheme="minorHAnsi" w:hAnsiTheme="minorHAnsi" w:cstheme="minorHAnsi"/>
          <w:szCs w:val="22"/>
        </w:rPr>
        <w:t>Photographs/</w:t>
      </w:r>
      <w:r w:rsidRPr="00806714" w:rsidR="00E527A9">
        <w:rPr>
          <w:rFonts w:asciiTheme="minorHAnsi" w:hAnsiTheme="minorHAnsi" w:cstheme="minorHAnsi"/>
          <w:szCs w:val="22"/>
        </w:rPr>
        <w:t xml:space="preserve">recordings of children are </w:t>
      </w:r>
      <w:r w:rsidRPr="00806714">
        <w:rPr>
          <w:rFonts w:asciiTheme="minorHAnsi" w:hAnsiTheme="minorHAnsi" w:cstheme="minorHAnsi"/>
          <w:szCs w:val="22"/>
        </w:rPr>
        <w:t xml:space="preserve">only made </w:t>
      </w:r>
      <w:r w:rsidRPr="00806714" w:rsidR="00EB3CDE">
        <w:rPr>
          <w:rFonts w:asciiTheme="minorHAnsi" w:hAnsiTheme="minorHAnsi" w:cstheme="minorHAnsi"/>
          <w:szCs w:val="22"/>
        </w:rPr>
        <w:t>if relevant permissions are in place.</w:t>
      </w:r>
    </w:p>
    <w:p w:rsidR="00E527A9" w:rsidP="00806714" w:rsidRDefault="00E527A9" w14:paraId="53C71084" w14:textId="47B68FB5">
      <w:pPr>
        <w:numPr>
          <w:ilvl w:val="0"/>
          <w:numId w:val="16"/>
        </w:numPr>
        <w:jc w:val="both"/>
        <w:rPr>
          <w:rFonts w:asciiTheme="minorHAnsi" w:hAnsiTheme="minorHAnsi" w:cstheme="minorHAnsi"/>
          <w:szCs w:val="22"/>
        </w:rPr>
      </w:pPr>
      <w:r w:rsidRPr="00806714">
        <w:rPr>
          <w:rFonts w:asciiTheme="minorHAnsi" w:hAnsiTheme="minorHAnsi" w:cstheme="minorHAnsi"/>
          <w:szCs w:val="22"/>
        </w:rPr>
        <w:t>If photographs are used for publicity</w:t>
      </w:r>
      <w:r w:rsidRPr="00806714" w:rsidR="002D44B9">
        <w:rPr>
          <w:rFonts w:asciiTheme="minorHAnsi" w:hAnsiTheme="minorHAnsi" w:cstheme="minorHAnsi"/>
          <w:szCs w:val="22"/>
        </w:rPr>
        <w:t xml:space="preserve">, </w:t>
      </w:r>
      <w:r w:rsidRPr="00806714" w:rsidR="00DC6CEC">
        <w:rPr>
          <w:rFonts w:asciiTheme="minorHAnsi" w:hAnsiTheme="minorHAnsi" w:cstheme="minorHAnsi"/>
          <w:szCs w:val="22"/>
        </w:rPr>
        <w:t xml:space="preserve">parental consent </w:t>
      </w:r>
      <w:r w:rsidRPr="00806714" w:rsidR="005A462B">
        <w:rPr>
          <w:rFonts w:asciiTheme="minorHAnsi" w:hAnsiTheme="minorHAnsi" w:cstheme="minorHAnsi"/>
          <w:szCs w:val="22"/>
        </w:rPr>
        <w:t xml:space="preserve">is </w:t>
      </w:r>
      <w:r w:rsidRPr="00806714" w:rsidR="00DC6CEC">
        <w:rPr>
          <w:rFonts w:asciiTheme="minorHAnsi" w:hAnsiTheme="minorHAnsi" w:cstheme="minorHAnsi"/>
          <w:szCs w:val="22"/>
        </w:rPr>
        <w:t>gained</w:t>
      </w:r>
      <w:r w:rsidRPr="00806714" w:rsidR="005A462B">
        <w:rPr>
          <w:rFonts w:asciiTheme="minorHAnsi" w:hAnsiTheme="minorHAnsi" w:cstheme="minorHAnsi"/>
          <w:szCs w:val="22"/>
        </w:rPr>
        <w:t xml:space="preserve"> </w:t>
      </w:r>
      <w:r w:rsidRPr="00806714">
        <w:rPr>
          <w:rFonts w:asciiTheme="minorHAnsi" w:hAnsiTheme="minorHAnsi" w:cstheme="minorHAnsi"/>
          <w:szCs w:val="22"/>
        </w:rPr>
        <w:t>and safeguardin</w:t>
      </w:r>
      <w:r w:rsidRPr="00806714" w:rsidR="00DC6CEC">
        <w:rPr>
          <w:rFonts w:asciiTheme="minorHAnsi" w:hAnsiTheme="minorHAnsi" w:cstheme="minorHAnsi"/>
          <w:szCs w:val="22"/>
        </w:rPr>
        <w:t xml:space="preserve">g risks minimised, e.g. </w:t>
      </w:r>
      <w:r w:rsidRPr="00806714">
        <w:rPr>
          <w:rFonts w:asciiTheme="minorHAnsi" w:hAnsiTheme="minorHAnsi" w:cstheme="minorHAnsi"/>
          <w:szCs w:val="22"/>
        </w:rPr>
        <w:t xml:space="preserve">children </w:t>
      </w:r>
      <w:r w:rsidRPr="00806714" w:rsidR="002D44B9">
        <w:rPr>
          <w:rFonts w:asciiTheme="minorHAnsi" w:hAnsiTheme="minorHAnsi" w:cstheme="minorHAnsi"/>
          <w:szCs w:val="22"/>
        </w:rPr>
        <w:t xml:space="preserve">may </w:t>
      </w:r>
      <w:r w:rsidRPr="00806714">
        <w:rPr>
          <w:rFonts w:asciiTheme="minorHAnsi" w:hAnsiTheme="minorHAnsi" w:cstheme="minorHAnsi"/>
          <w:szCs w:val="22"/>
        </w:rPr>
        <w:t xml:space="preserve">be identified </w:t>
      </w:r>
      <w:r w:rsidRPr="00806714" w:rsidR="002D44B9">
        <w:rPr>
          <w:rFonts w:asciiTheme="minorHAnsi" w:hAnsiTheme="minorHAnsi" w:cstheme="minorHAnsi"/>
          <w:szCs w:val="22"/>
        </w:rPr>
        <w:t xml:space="preserve">if </w:t>
      </w:r>
      <w:r w:rsidRPr="00806714">
        <w:rPr>
          <w:rFonts w:asciiTheme="minorHAnsi" w:hAnsiTheme="minorHAnsi" w:cstheme="minorHAnsi"/>
          <w:szCs w:val="22"/>
        </w:rPr>
        <w:t>photographed in a sweatshirt with the name of their setting on it.</w:t>
      </w:r>
    </w:p>
    <w:p w:rsidRPr="00806714" w:rsidR="00806714" w:rsidP="00806714" w:rsidRDefault="00806714" w14:paraId="585448D9" w14:textId="77777777">
      <w:pPr>
        <w:ind w:left="360"/>
        <w:jc w:val="both"/>
        <w:rPr>
          <w:rFonts w:asciiTheme="minorHAnsi" w:hAnsiTheme="minorHAnsi" w:cstheme="minorHAnsi"/>
          <w:szCs w:val="22"/>
        </w:rPr>
      </w:pPr>
    </w:p>
    <w:p w:rsidRPr="00806714" w:rsidR="00E527A9" w:rsidP="00806714" w:rsidRDefault="00E527A9" w14:paraId="0605BC60" w14:textId="77777777">
      <w:pPr>
        <w:autoSpaceDE w:val="0"/>
        <w:autoSpaceDN w:val="0"/>
        <w:adjustRightInd w:val="0"/>
        <w:jc w:val="both"/>
        <w:rPr>
          <w:rFonts w:asciiTheme="minorHAnsi" w:hAnsiTheme="minorHAnsi" w:cstheme="minorHAnsi"/>
          <w:b/>
          <w:szCs w:val="22"/>
          <w:lang w:eastAsia="en-GB"/>
        </w:rPr>
      </w:pPr>
      <w:r w:rsidRPr="00806714">
        <w:rPr>
          <w:rFonts w:asciiTheme="minorHAnsi" w:hAnsiTheme="minorHAnsi" w:cstheme="minorHAnsi"/>
          <w:b/>
          <w:szCs w:val="22"/>
          <w:lang w:eastAsia="en-GB"/>
        </w:rPr>
        <w:t>Cyber Bullying</w:t>
      </w:r>
    </w:p>
    <w:p w:rsidR="00DC6CEC" w:rsidP="00806714" w:rsidRDefault="00E527A9" w14:paraId="18833AE8" w14:textId="39AC3D51">
      <w:pPr>
        <w:autoSpaceDE w:val="0"/>
        <w:autoSpaceDN w:val="0"/>
        <w:adjustRightInd w:val="0"/>
        <w:jc w:val="both"/>
        <w:rPr>
          <w:rFonts w:asciiTheme="minorHAnsi" w:hAnsiTheme="minorHAnsi" w:cstheme="minorHAnsi"/>
          <w:szCs w:val="22"/>
          <w:lang w:eastAsia="en-GB"/>
        </w:rPr>
      </w:pPr>
      <w:r w:rsidRPr="00806714">
        <w:rPr>
          <w:rFonts w:asciiTheme="minorHAnsi" w:hAnsiTheme="minorHAnsi" w:cstheme="minorHAnsi"/>
          <w:szCs w:val="22"/>
          <w:lang w:eastAsia="en-GB"/>
        </w:rPr>
        <w:t>If staff become aware that a child is the victim of cyber-bullying</w:t>
      </w:r>
      <w:r w:rsidRPr="00806714" w:rsidR="00361389">
        <w:rPr>
          <w:rFonts w:asciiTheme="minorHAnsi" w:hAnsiTheme="minorHAnsi" w:cstheme="minorHAnsi"/>
          <w:szCs w:val="22"/>
          <w:lang w:eastAsia="en-GB"/>
        </w:rPr>
        <w:t xml:space="preserve"> at home or elsewhere</w:t>
      </w:r>
      <w:r w:rsidRPr="00806714">
        <w:rPr>
          <w:rFonts w:asciiTheme="minorHAnsi" w:hAnsiTheme="minorHAnsi" w:cstheme="minorHAnsi"/>
          <w:szCs w:val="22"/>
          <w:lang w:eastAsia="en-GB"/>
        </w:rPr>
        <w:t>, they discuss this with the parents and refer them to help, such as:</w:t>
      </w:r>
      <w:r w:rsidRPr="00806714" w:rsidR="005A462B">
        <w:rPr>
          <w:rFonts w:asciiTheme="minorHAnsi" w:hAnsiTheme="minorHAnsi" w:cstheme="minorHAnsi"/>
          <w:szCs w:val="22"/>
          <w:lang w:eastAsia="en-GB"/>
        </w:rPr>
        <w:t xml:space="preserve"> </w:t>
      </w:r>
      <w:r w:rsidRPr="00806714" w:rsidR="00E30D25">
        <w:rPr>
          <w:rFonts w:asciiTheme="minorHAnsi" w:hAnsiTheme="minorHAnsi" w:cstheme="minorHAnsi"/>
          <w:szCs w:val="22"/>
          <w:lang w:eastAsia="en-GB"/>
        </w:rPr>
        <w:t>NSPCC Tel</w:t>
      </w:r>
      <w:r w:rsidRPr="00806714">
        <w:rPr>
          <w:rFonts w:asciiTheme="minorHAnsi" w:hAnsiTheme="minorHAnsi" w:cstheme="minorHAnsi"/>
          <w:szCs w:val="22"/>
          <w:lang w:eastAsia="en-GB"/>
        </w:rPr>
        <w:t>: 0808 800 5000</w:t>
      </w:r>
      <w:r w:rsidRPr="00806714" w:rsidR="00DC6CEC">
        <w:rPr>
          <w:rFonts w:asciiTheme="minorHAnsi" w:hAnsiTheme="minorHAnsi" w:cstheme="minorHAnsi"/>
          <w:szCs w:val="22"/>
          <w:lang w:eastAsia="en-GB"/>
        </w:rPr>
        <w:t xml:space="preserve"> </w:t>
      </w:r>
      <w:hyperlink w:history="1" r:id="rId13">
        <w:r w:rsidRPr="00806714" w:rsidR="00DC6CEC">
          <w:rPr>
            <w:rStyle w:val="Hyperlink"/>
            <w:rFonts w:asciiTheme="minorHAnsi" w:hAnsiTheme="minorHAnsi" w:cstheme="minorHAnsi"/>
            <w:szCs w:val="22"/>
            <w:lang w:eastAsia="en-GB"/>
          </w:rPr>
          <w:t>www.nspcc.org.uk</w:t>
        </w:r>
      </w:hyperlink>
      <w:r w:rsidRPr="00806714" w:rsidR="00DC6CEC">
        <w:rPr>
          <w:rFonts w:asciiTheme="minorHAnsi" w:hAnsiTheme="minorHAnsi" w:cstheme="minorHAnsi"/>
          <w:szCs w:val="22"/>
          <w:lang w:eastAsia="en-GB"/>
        </w:rPr>
        <w:t xml:space="preserve"> or </w:t>
      </w:r>
      <w:r w:rsidRPr="00806714" w:rsidR="00E30D25">
        <w:rPr>
          <w:rFonts w:asciiTheme="minorHAnsi" w:hAnsiTheme="minorHAnsi" w:cstheme="minorHAnsi"/>
          <w:szCs w:val="22"/>
          <w:lang w:eastAsia="en-GB"/>
        </w:rPr>
        <w:t>ChildLine Tel</w:t>
      </w:r>
      <w:r w:rsidRPr="00806714">
        <w:rPr>
          <w:rFonts w:asciiTheme="minorHAnsi" w:hAnsiTheme="minorHAnsi" w:cstheme="minorHAnsi"/>
          <w:szCs w:val="22"/>
          <w:lang w:eastAsia="en-GB"/>
        </w:rPr>
        <w:t>: 0800 1111</w:t>
      </w:r>
      <w:r w:rsidRPr="00806714" w:rsidR="00EB52D6">
        <w:rPr>
          <w:rFonts w:asciiTheme="minorHAnsi" w:hAnsiTheme="minorHAnsi" w:cstheme="minorHAnsi"/>
          <w:szCs w:val="22"/>
          <w:lang w:eastAsia="en-GB"/>
        </w:rPr>
        <w:t xml:space="preserve"> </w:t>
      </w:r>
      <w:hyperlink w:history="1" r:id="rId14">
        <w:r w:rsidRPr="00806714" w:rsidR="00EB52D6">
          <w:rPr>
            <w:rStyle w:val="Hyperlink"/>
            <w:rFonts w:asciiTheme="minorHAnsi" w:hAnsiTheme="minorHAnsi" w:cstheme="minorHAnsi"/>
            <w:szCs w:val="22"/>
            <w:lang w:eastAsia="en-GB"/>
          </w:rPr>
          <w:t>www.childline.org.uk</w:t>
        </w:r>
      </w:hyperlink>
      <w:r w:rsidRPr="00806714" w:rsidR="00EB52D6">
        <w:rPr>
          <w:rFonts w:asciiTheme="minorHAnsi" w:hAnsiTheme="minorHAnsi" w:cstheme="minorHAnsi"/>
          <w:szCs w:val="22"/>
          <w:lang w:eastAsia="en-GB"/>
        </w:rPr>
        <w:t xml:space="preserve"> </w:t>
      </w:r>
    </w:p>
    <w:p w:rsidRPr="00806714" w:rsidR="00806714" w:rsidP="00806714" w:rsidRDefault="00806714" w14:paraId="05C9F98B" w14:textId="77777777">
      <w:pPr>
        <w:autoSpaceDE w:val="0"/>
        <w:autoSpaceDN w:val="0"/>
        <w:adjustRightInd w:val="0"/>
        <w:jc w:val="both"/>
        <w:rPr>
          <w:rFonts w:asciiTheme="minorHAnsi" w:hAnsiTheme="minorHAnsi" w:cstheme="minorHAnsi"/>
          <w:szCs w:val="22"/>
          <w:lang w:eastAsia="en-GB"/>
        </w:rPr>
      </w:pPr>
    </w:p>
    <w:p w:rsidRPr="00806714" w:rsidR="00E527A9" w:rsidP="00806714" w:rsidRDefault="00E527A9" w14:paraId="60886387" w14:textId="77777777">
      <w:pPr>
        <w:autoSpaceDE w:val="0"/>
        <w:autoSpaceDN w:val="0"/>
        <w:adjustRightInd w:val="0"/>
        <w:jc w:val="both"/>
        <w:rPr>
          <w:rFonts w:asciiTheme="minorHAnsi" w:hAnsiTheme="minorHAnsi" w:cstheme="minorHAnsi"/>
          <w:b/>
          <w:szCs w:val="22"/>
        </w:rPr>
      </w:pPr>
      <w:r w:rsidRPr="00806714">
        <w:rPr>
          <w:rFonts w:asciiTheme="minorHAnsi" w:hAnsiTheme="minorHAnsi" w:cstheme="minorHAnsi"/>
          <w:b/>
          <w:szCs w:val="22"/>
        </w:rPr>
        <w:t xml:space="preserve">Use of social media </w:t>
      </w:r>
    </w:p>
    <w:p w:rsidRPr="00806714" w:rsidR="00E527A9" w:rsidP="00806714" w:rsidRDefault="00E527A9" w14:paraId="51E7D5F5" w14:textId="4AA71E69">
      <w:pPr>
        <w:autoSpaceDE w:val="0"/>
        <w:autoSpaceDN w:val="0"/>
        <w:adjustRightInd w:val="0"/>
        <w:jc w:val="both"/>
        <w:rPr>
          <w:rFonts w:asciiTheme="minorHAnsi" w:hAnsiTheme="minorHAnsi" w:cstheme="minorHAnsi"/>
          <w:szCs w:val="22"/>
        </w:rPr>
      </w:pPr>
      <w:r w:rsidRPr="00806714">
        <w:rPr>
          <w:rFonts w:asciiTheme="minorHAnsi" w:hAnsiTheme="minorHAnsi" w:cstheme="minorHAnsi"/>
          <w:szCs w:val="22"/>
        </w:rPr>
        <w:t>Staff are expected to</w:t>
      </w:r>
      <w:r w:rsidRPr="00806714" w:rsidR="00DC6CEC">
        <w:rPr>
          <w:rFonts w:asciiTheme="minorHAnsi" w:hAnsiTheme="minorHAnsi" w:cstheme="minorHAnsi"/>
          <w:szCs w:val="22"/>
        </w:rPr>
        <w:t>:</w:t>
      </w:r>
    </w:p>
    <w:p w:rsidRPr="00806714" w:rsidR="00E527A9" w:rsidP="00806714" w:rsidRDefault="00E527A9" w14:paraId="38598B55" w14:textId="08467192">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understand how to manage their security settings to ensure that their information is only available to people they choose to share information with</w:t>
      </w:r>
    </w:p>
    <w:p w:rsidRPr="00806714" w:rsidR="00DC6CEC" w:rsidP="00806714" w:rsidRDefault="009D51E2" w14:paraId="5D5C62D6" w14:textId="77777777">
      <w:pPr>
        <w:pStyle w:val="ColorfulList-Accent12"/>
        <w:numPr>
          <w:ilvl w:val="0"/>
          <w:numId w:val="136"/>
        </w:numPr>
        <w:autoSpaceDE w:val="0"/>
        <w:autoSpaceDN w:val="0"/>
        <w:adjustRightInd w:val="0"/>
        <w:contextualSpacing w:val="0"/>
        <w:jc w:val="both"/>
        <w:rPr>
          <w:rFonts w:asciiTheme="minorHAnsi" w:hAnsiTheme="minorHAnsi" w:cstheme="minorHAnsi"/>
          <w:szCs w:val="22"/>
          <w:lang w:eastAsia="en-GB"/>
        </w:rPr>
      </w:pPr>
      <w:r w:rsidRPr="00806714">
        <w:rPr>
          <w:rFonts w:asciiTheme="minorHAnsi" w:hAnsiTheme="minorHAnsi" w:cstheme="minorHAnsi"/>
          <w:szCs w:val="22"/>
          <w:lang w:eastAsia="en-GB"/>
        </w:rPr>
        <w:t xml:space="preserve">ensure </w:t>
      </w:r>
      <w:r w:rsidRPr="00806714" w:rsidR="00DC6CEC">
        <w:rPr>
          <w:rFonts w:asciiTheme="minorHAnsi" w:hAnsiTheme="minorHAnsi" w:cstheme="minorHAnsi"/>
          <w:szCs w:val="22"/>
          <w:lang w:eastAsia="en-GB"/>
        </w:rPr>
        <w:t>the organisation is not negatively affected by their actions and do n</w:t>
      </w:r>
      <w:r w:rsidRPr="00806714">
        <w:rPr>
          <w:rFonts w:asciiTheme="minorHAnsi" w:hAnsiTheme="minorHAnsi" w:cstheme="minorHAnsi"/>
          <w:szCs w:val="22"/>
          <w:lang w:eastAsia="en-GB"/>
        </w:rPr>
        <w:t xml:space="preserve">ot name the </w:t>
      </w:r>
      <w:proofErr w:type="gramStart"/>
      <w:r w:rsidRPr="00806714">
        <w:rPr>
          <w:rFonts w:asciiTheme="minorHAnsi" w:hAnsiTheme="minorHAnsi" w:cstheme="minorHAnsi"/>
          <w:szCs w:val="22"/>
          <w:lang w:eastAsia="en-GB"/>
        </w:rPr>
        <w:t>setting</w:t>
      </w:r>
      <w:proofErr w:type="gramEnd"/>
    </w:p>
    <w:p w:rsidRPr="00806714" w:rsidR="00EB3CDE" w:rsidP="00806714" w:rsidRDefault="00806714" w14:paraId="243BE9C7" w14:textId="669EB36C">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Pr>
          <w:rFonts w:asciiTheme="minorHAnsi" w:hAnsiTheme="minorHAnsi" w:cstheme="minorHAnsi"/>
          <w:szCs w:val="22"/>
        </w:rPr>
        <w:t>be</w:t>
      </w:r>
      <w:r w:rsidRPr="00806714" w:rsidR="00EB3CDE">
        <w:rPr>
          <w:rFonts w:asciiTheme="minorHAnsi" w:hAnsiTheme="minorHAnsi" w:cstheme="minorHAnsi"/>
          <w:szCs w:val="22"/>
        </w:rPr>
        <w:t xml:space="preserve"> </w:t>
      </w:r>
      <w:r w:rsidRPr="00806714" w:rsidR="00E527A9">
        <w:rPr>
          <w:rFonts w:asciiTheme="minorHAnsi" w:hAnsiTheme="minorHAnsi" w:cstheme="minorHAnsi"/>
          <w:szCs w:val="22"/>
        </w:rPr>
        <w:t xml:space="preserve">aware that comments or photographs online </w:t>
      </w:r>
      <w:r w:rsidRPr="00806714" w:rsidR="002D44B9">
        <w:rPr>
          <w:rFonts w:asciiTheme="minorHAnsi" w:hAnsiTheme="minorHAnsi" w:cstheme="minorHAnsi"/>
          <w:szCs w:val="22"/>
        </w:rPr>
        <w:t xml:space="preserve">may be </w:t>
      </w:r>
      <w:r w:rsidRPr="00806714" w:rsidR="00E527A9">
        <w:rPr>
          <w:rFonts w:asciiTheme="minorHAnsi" w:hAnsiTheme="minorHAnsi" w:cstheme="minorHAnsi"/>
          <w:szCs w:val="22"/>
        </w:rPr>
        <w:t xml:space="preserve">accessible to anyone and should use their judgement before </w:t>
      </w:r>
      <w:proofErr w:type="gramStart"/>
      <w:r w:rsidRPr="00806714" w:rsidR="00E527A9">
        <w:rPr>
          <w:rFonts w:asciiTheme="minorHAnsi" w:hAnsiTheme="minorHAnsi" w:cstheme="minorHAnsi"/>
          <w:szCs w:val="22"/>
        </w:rPr>
        <w:t>posting</w:t>
      </w:r>
      <w:proofErr w:type="gramEnd"/>
    </w:p>
    <w:p w:rsidRPr="00806714" w:rsidR="00E527A9" w:rsidP="00806714" w:rsidRDefault="00806714" w14:paraId="699B2DE7" w14:textId="6C8C9A75">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Pr>
          <w:rFonts w:asciiTheme="minorHAnsi" w:hAnsiTheme="minorHAnsi" w:cstheme="minorHAnsi"/>
          <w:szCs w:val="22"/>
        </w:rPr>
        <w:t>be</w:t>
      </w:r>
      <w:r w:rsidRPr="00806714" w:rsidR="00E527A9">
        <w:rPr>
          <w:rFonts w:asciiTheme="minorHAnsi" w:hAnsiTheme="minorHAnsi" w:cstheme="minorHAnsi"/>
          <w:szCs w:val="22"/>
        </w:rPr>
        <w:t xml:space="preserve"> aware that images, su</w:t>
      </w:r>
      <w:r w:rsidRPr="00806714" w:rsidR="00EB3CDE">
        <w:rPr>
          <w:rFonts w:asciiTheme="minorHAnsi" w:hAnsiTheme="minorHAnsi" w:cstheme="minorHAnsi"/>
          <w:szCs w:val="22"/>
        </w:rPr>
        <w:t xml:space="preserve">ch as those on Snapshot may </w:t>
      </w:r>
      <w:r w:rsidRPr="00806714" w:rsidR="00E527A9">
        <w:rPr>
          <w:rFonts w:asciiTheme="minorHAnsi" w:hAnsiTheme="minorHAnsi" w:cstheme="minorHAnsi"/>
          <w:szCs w:val="22"/>
        </w:rPr>
        <w:t xml:space="preserve">still be accessed by others and a permanent record of them made, for example, by taking a screen shot of the image with a mobile </w:t>
      </w:r>
      <w:proofErr w:type="gramStart"/>
      <w:r w:rsidRPr="00806714" w:rsidR="00E527A9">
        <w:rPr>
          <w:rFonts w:asciiTheme="minorHAnsi" w:hAnsiTheme="minorHAnsi" w:cstheme="minorHAnsi"/>
          <w:szCs w:val="22"/>
        </w:rPr>
        <w:t>phone</w:t>
      </w:r>
      <w:proofErr w:type="gramEnd"/>
    </w:p>
    <w:p w:rsidRPr="00806714" w:rsidR="00E527A9" w:rsidP="00806714" w:rsidRDefault="00E527A9" w14:paraId="21643745" w14:textId="77777777">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 xml:space="preserve">observe confidentiality and refrain from discussing any issues relating to </w:t>
      </w:r>
      <w:proofErr w:type="gramStart"/>
      <w:r w:rsidRPr="00806714">
        <w:rPr>
          <w:rFonts w:asciiTheme="minorHAnsi" w:hAnsiTheme="minorHAnsi" w:cstheme="minorHAnsi"/>
          <w:szCs w:val="22"/>
        </w:rPr>
        <w:t>work</w:t>
      </w:r>
      <w:proofErr w:type="gramEnd"/>
    </w:p>
    <w:p w:rsidRPr="00806714" w:rsidR="00E527A9" w:rsidP="00806714" w:rsidRDefault="00E527A9" w14:paraId="4857EE01" w14:textId="41ECFB38">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 xml:space="preserve">not share </w:t>
      </w:r>
      <w:r w:rsidRPr="00806714" w:rsidR="00E34A50">
        <w:rPr>
          <w:rFonts w:asciiTheme="minorHAnsi" w:hAnsiTheme="minorHAnsi" w:cstheme="minorHAnsi"/>
          <w:szCs w:val="22"/>
        </w:rPr>
        <w:t xml:space="preserve">information </w:t>
      </w:r>
      <w:r w:rsidRPr="00806714">
        <w:rPr>
          <w:rFonts w:asciiTheme="minorHAnsi" w:hAnsiTheme="minorHAnsi" w:cstheme="minorHAnsi"/>
          <w:szCs w:val="22"/>
        </w:rPr>
        <w:t xml:space="preserve">they would not want children, parents or colleagues to </w:t>
      </w:r>
      <w:proofErr w:type="gramStart"/>
      <w:r w:rsidRPr="00806714">
        <w:rPr>
          <w:rFonts w:asciiTheme="minorHAnsi" w:hAnsiTheme="minorHAnsi" w:cstheme="minorHAnsi"/>
          <w:szCs w:val="22"/>
        </w:rPr>
        <w:t>view</w:t>
      </w:r>
      <w:proofErr w:type="gramEnd"/>
    </w:p>
    <w:p w:rsidRPr="00806714" w:rsidR="00E527A9" w:rsidP="00806714" w:rsidRDefault="00E527A9" w14:paraId="0481E20F" w14:textId="0C08C95E">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set privacy settings</w:t>
      </w:r>
      <w:r w:rsidRPr="00806714" w:rsidR="005A462B">
        <w:rPr>
          <w:rFonts w:asciiTheme="minorHAnsi" w:hAnsiTheme="minorHAnsi" w:cstheme="minorHAnsi"/>
          <w:szCs w:val="22"/>
        </w:rPr>
        <w:t xml:space="preserve"> </w:t>
      </w:r>
      <w:r w:rsidRPr="00806714">
        <w:rPr>
          <w:rFonts w:asciiTheme="minorHAnsi" w:hAnsiTheme="minorHAnsi" w:cstheme="minorHAnsi"/>
          <w:szCs w:val="22"/>
        </w:rPr>
        <w:t>to personal social networking</w:t>
      </w:r>
      <w:r w:rsidRPr="00806714" w:rsidR="005A462B">
        <w:rPr>
          <w:rFonts w:asciiTheme="minorHAnsi" w:hAnsiTheme="minorHAnsi" w:cstheme="minorHAnsi"/>
          <w:szCs w:val="22"/>
        </w:rPr>
        <w:t xml:space="preserve"> </w:t>
      </w:r>
      <w:r w:rsidRPr="00806714">
        <w:rPr>
          <w:rFonts w:asciiTheme="minorHAnsi" w:hAnsiTheme="minorHAnsi" w:cstheme="minorHAnsi"/>
          <w:szCs w:val="22"/>
        </w:rPr>
        <w:t xml:space="preserve">and restrict those who are able to </w:t>
      </w:r>
      <w:proofErr w:type="gramStart"/>
      <w:r w:rsidRPr="00806714" w:rsidR="005A462B">
        <w:rPr>
          <w:rFonts w:asciiTheme="minorHAnsi" w:hAnsiTheme="minorHAnsi" w:cstheme="minorHAnsi"/>
          <w:szCs w:val="22"/>
        </w:rPr>
        <w:t>access</w:t>
      </w:r>
      <w:proofErr w:type="gramEnd"/>
      <w:r w:rsidRPr="00806714">
        <w:rPr>
          <w:rFonts w:asciiTheme="minorHAnsi" w:hAnsiTheme="minorHAnsi" w:cstheme="minorHAnsi"/>
          <w:szCs w:val="22"/>
        </w:rPr>
        <w:t xml:space="preserve"> </w:t>
      </w:r>
    </w:p>
    <w:p w:rsidRPr="00806714" w:rsidR="00E527A9" w:rsidP="00806714" w:rsidRDefault="00EB3CDE" w14:paraId="5284AF2E" w14:textId="63C488F8">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not accept service users/</w:t>
      </w:r>
      <w:r w:rsidRPr="00806714" w:rsidR="00E527A9">
        <w:rPr>
          <w:rFonts w:asciiTheme="minorHAnsi" w:hAnsiTheme="minorHAnsi" w:cstheme="minorHAnsi"/>
          <w:szCs w:val="22"/>
        </w:rPr>
        <w:t>children</w:t>
      </w:r>
      <w:r w:rsidRPr="00806714">
        <w:rPr>
          <w:rFonts w:asciiTheme="minorHAnsi" w:hAnsiTheme="minorHAnsi" w:cstheme="minorHAnsi"/>
          <w:szCs w:val="22"/>
        </w:rPr>
        <w:t>/parents as friends</w:t>
      </w:r>
      <w:r w:rsidRPr="00806714" w:rsidR="00256A26">
        <w:rPr>
          <w:rFonts w:asciiTheme="minorHAnsi" w:hAnsiTheme="minorHAnsi" w:cstheme="minorHAnsi"/>
          <w:szCs w:val="22"/>
        </w:rPr>
        <w:t>, as i</w:t>
      </w:r>
      <w:r w:rsidRPr="00806714">
        <w:rPr>
          <w:rFonts w:asciiTheme="minorHAnsi" w:hAnsiTheme="minorHAnsi" w:cstheme="minorHAnsi"/>
          <w:szCs w:val="22"/>
        </w:rPr>
        <w:t xml:space="preserve">t is a breach of </w:t>
      </w:r>
      <w:r w:rsidRPr="00806714" w:rsidR="00E527A9">
        <w:rPr>
          <w:rFonts w:asciiTheme="minorHAnsi" w:hAnsiTheme="minorHAnsi" w:cstheme="minorHAnsi"/>
          <w:szCs w:val="22"/>
        </w:rPr>
        <w:t xml:space="preserve">professional </w:t>
      </w:r>
      <w:proofErr w:type="gramStart"/>
      <w:r w:rsidRPr="00806714" w:rsidR="00E527A9">
        <w:rPr>
          <w:rFonts w:asciiTheme="minorHAnsi" w:hAnsiTheme="minorHAnsi" w:cstheme="minorHAnsi"/>
          <w:szCs w:val="22"/>
        </w:rPr>
        <w:t>conduct</w:t>
      </w:r>
      <w:proofErr w:type="gramEnd"/>
    </w:p>
    <w:p w:rsidRPr="00806714" w:rsidR="005A462B" w:rsidP="00806714" w:rsidRDefault="00361389" w14:paraId="1D98AD0E" w14:textId="6742C31E">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r</w:t>
      </w:r>
      <w:r w:rsidRPr="00806714" w:rsidR="00E527A9">
        <w:rPr>
          <w:rFonts w:asciiTheme="minorHAnsi" w:hAnsiTheme="minorHAnsi" w:cstheme="minorHAnsi"/>
          <w:szCs w:val="22"/>
        </w:rPr>
        <w:t>eport any concerns or breaches to the designated</w:t>
      </w:r>
      <w:r w:rsidRPr="00806714" w:rsidR="00ED4CE1">
        <w:rPr>
          <w:rFonts w:asciiTheme="minorHAnsi" w:hAnsiTheme="minorHAnsi" w:cstheme="minorHAnsi"/>
          <w:szCs w:val="22"/>
        </w:rPr>
        <w:t xml:space="preserve"> safeguarding lead</w:t>
      </w:r>
      <w:r w:rsidRPr="00806714" w:rsidR="00E527A9">
        <w:rPr>
          <w:rFonts w:asciiTheme="minorHAnsi" w:hAnsiTheme="minorHAnsi" w:cstheme="minorHAnsi"/>
          <w:szCs w:val="22"/>
        </w:rPr>
        <w:t xml:space="preserve"> in their </w:t>
      </w:r>
      <w:proofErr w:type="gramStart"/>
      <w:r w:rsidRPr="00806714" w:rsidR="00E527A9">
        <w:rPr>
          <w:rFonts w:asciiTheme="minorHAnsi" w:hAnsiTheme="minorHAnsi" w:cstheme="minorHAnsi"/>
          <w:szCs w:val="22"/>
        </w:rPr>
        <w:t>setting</w:t>
      </w:r>
      <w:proofErr w:type="gramEnd"/>
    </w:p>
    <w:p w:rsidR="00E527A9" w:rsidP="00806714" w:rsidRDefault="00C737C1" w14:paraId="3303521A" w14:textId="5A28BCE7">
      <w:pPr>
        <w:pStyle w:val="ColorfulList-Accent12"/>
        <w:numPr>
          <w:ilvl w:val="0"/>
          <w:numId w:val="13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not engage in p</w:t>
      </w:r>
      <w:r w:rsidRPr="00806714" w:rsidR="00E527A9">
        <w:rPr>
          <w:rFonts w:asciiTheme="minorHAnsi" w:hAnsiTheme="minorHAnsi" w:cstheme="minorHAnsi"/>
          <w:szCs w:val="22"/>
        </w:rPr>
        <w:t xml:space="preserve">ersonal communication, including on social networking sites, with children and parents with whom they act in a professional capacity. There may be occasions when the </w:t>
      </w:r>
      <w:r w:rsidRPr="00806714" w:rsidR="00DC2A32">
        <w:rPr>
          <w:rFonts w:asciiTheme="minorHAnsi" w:hAnsiTheme="minorHAnsi" w:cstheme="minorHAnsi"/>
          <w:szCs w:val="22"/>
        </w:rPr>
        <w:t>educator</w:t>
      </w:r>
      <w:r w:rsidRPr="00806714" w:rsidR="00E527A9">
        <w:rPr>
          <w:rFonts w:asciiTheme="minorHAnsi" w:hAnsiTheme="minorHAnsi" w:cstheme="minorHAnsi"/>
          <w:szCs w:val="22"/>
        </w:rPr>
        <w:t xml:space="preserve"> and family are friendly prior to the child coming</w:t>
      </w:r>
      <w:r w:rsidRPr="00806714" w:rsidR="005A462B">
        <w:rPr>
          <w:rFonts w:asciiTheme="minorHAnsi" w:hAnsiTheme="minorHAnsi" w:cstheme="minorHAnsi"/>
          <w:szCs w:val="22"/>
        </w:rPr>
        <w:t xml:space="preserve"> </w:t>
      </w:r>
      <w:r w:rsidRPr="00806714" w:rsidR="00E527A9">
        <w:rPr>
          <w:rFonts w:asciiTheme="minorHAnsi" w:hAnsiTheme="minorHAnsi" w:cstheme="minorHAnsi"/>
          <w:szCs w:val="22"/>
        </w:rPr>
        <w:t>to the setting. I</w:t>
      </w:r>
      <w:r w:rsidRPr="00806714" w:rsidR="005A462B">
        <w:rPr>
          <w:rFonts w:asciiTheme="minorHAnsi" w:hAnsiTheme="minorHAnsi" w:cstheme="minorHAnsi"/>
          <w:szCs w:val="22"/>
        </w:rPr>
        <w:t xml:space="preserve">n </w:t>
      </w:r>
      <w:r w:rsidRPr="00806714" w:rsidR="00E527A9">
        <w:rPr>
          <w:rFonts w:asciiTheme="minorHAnsi" w:hAnsiTheme="minorHAnsi" w:cstheme="minorHAnsi"/>
          <w:szCs w:val="22"/>
        </w:rPr>
        <w:t>this case information is sh</w:t>
      </w:r>
      <w:r w:rsidRPr="00806714" w:rsidR="00EB3CDE">
        <w:rPr>
          <w:rFonts w:asciiTheme="minorHAnsi" w:hAnsiTheme="minorHAnsi" w:cstheme="minorHAnsi"/>
          <w:szCs w:val="22"/>
        </w:rPr>
        <w:t xml:space="preserve">ared with the </w:t>
      </w:r>
      <w:r w:rsidRPr="00806714" w:rsidR="00E527A9">
        <w:rPr>
          <w:rFonts w:asciiTheme="minorHAnsi" w:hAnsiTheme="minorHAnsi" w:cstheme="minorHAnsi"/>
          <w:szCs w:val="22"/>
        </w:rPr>
        <w:t>manager and a risk assessment and agreement in relation to boundaries are agreed</w:t>
      </w:r>
    </w:p>
    <w:p w:rsidRPr="00806714" w:rsidR="00806714" w:rsidP="00806714" w:rsidRDefault="00806714" w14:paraId="675BD367" w14:textId="77777777">
      <w:pPr>
        <w:pStyle w:val="ColorfulList-Accent12"/>
        <w:numPr>
          <w:ilvl w:val="0"/>
          <w:numId w:val="136"/>
        </w:numPr>
        <w:autoSpaceDE w:val="0"/>
        <w:autoSpaceDN w:val="0"/>
        <w:adjustRightInd w:val="0"/>
        <w:contextualSpacing w:val="0"/>
        <w:jc w:val="both"/>
        <w:rPr>
          <w:rFonts w:asciiTheme="minorHAnsi" w:hAnsiTheme="minorHAnsi" w:cstheme="minorHAnsi"/>
          <w:szCs w:val="22"/>
        </w:rPr>
      </w:pPr>
    </w:p>
    <w:p w:rsidRPr="00806714" w:rsidR="00E527A9" w:rsidP="00806714" w:rsidRDefault="00E527A9" w14:paraId="4D206EBA" w14:textId="3C1BB664">
      <w:pPr>
        <w:autoSpaceDE w:val="0"/>
        <w:autoSpaceDN w:val="0"/>
        <w:adjustRightInd w:val="0"/>
        <w:jc w:val="both"/>
        <w:rPr>
          <w:rFonts w:asciiTheme="minorHAnsi" w:hAnsiTheme="minorHAnsi" w:cstheme="minorHAnsi"/>
          <w:b/>
          <w:szCs w:val="22"/>
        </w:rPr>
      </w:pPr>
      <w:r w:rsidRPr="00806714">
        <w:rPr>
          <w:rFonts w:asciiTheme="minorHAnsi" w:hAnsiTheme="minorHAnsi" w:cstheme="minorHAnsi"/>
          <w:b/>
          <w:szCs w:val="22"/>
        </w:rPr>
        <w:t xml:space="preserve">Use/distribution of inappropriate </w:t>
      </w:r>
      <w:proofErr w:type="gramStart"/>
      <w:r w:rsidRPr="00806714">
        <w:rPr>
          <w:rFonts w:asciiTheme="minorHAnsi" w:hAnsiTheme="minorHAnsi" w:cstheme="minorHAnsi"/>
          <w:b/>
          <w:szCs w:val="22"/>
        </w:rPr>
        <w:t>images</w:t>
      </w:r>
      <w:proofErr w:type="gramEnd"/>
    </w:p>
    <w:p w:rsidR="00431A35" w:rsidP="00806714" w:rsidRDefault="00E527A9" w14:paraId="57394B34" w14:textId="1237862B">
      <w:pPr>
        <w:pStyle w:val="ColorfulList-Accent12"/>
        <w:numPr>
          <w:ilvl w:val="0"/>
          <w:numId w:val="26"/>
        </w:numPr>
        <w:autoSpaceDE w:val="0"/>
        <w:autoSpaceDN w:val="0"/>
        <w:adjustRightInd w:val="0"/>
        <w:contextualSpacing w:val="0"/>
        <w:jc w:val="both"/>
        <w:rPr>
          <w:rFonts w:asciiTheme="minorHAnsi" w:hAnsiTheme="minorHAnsi" w:cstheme="minorHAnsi"/>
          <w:szCs w:val="22"/>
        </w:rPr>
      </w:pPr>
      <w:r w:rsidRPr="00806714">
        <w:rPr>
          <w:rFonts w:asciiTheme="minorHAnsi" w:hAnsiTheme="minorHAnsi" w:cstheme="minorHAnsi"/>
          <w:szCs w:val="22"/>
        </w:rPr>
        <w:t>Staff are aware that it is an offence to distribute indecent images</w:t>
      </w:r>
      <w:r w:rsidRPr="00806714" w:rsidR="0029610A">
        <w:rPr>
          <w:rFonts w:asciiTheme="minorHAnsi" w:hAnsiTheme="minorHAnsi" w:cstheme="minorHAnsi"/>
          <w:szCs w:val="22"/>
        </w:rPr>
        <w:t xml:space="preserve"> and that it is an offence to groom children online</w:t>
      </w:r>
      <w:r w:rsidRPr="00806714">
        <w:rPr>
          <w:rFonts w:asciiTheme="minorHAnsi" w:hAnsiTheme="minorHAnsi" w:cstheme="minorHAnsi"/>
          <w:szCs w:val="22"/>
        </w:rPr>
        <w:t>. In the event of a concern that a colleague is behaving inappropriately, staff ad</w:t>
      </w:r>
      <w:r w:rsidRPr="00806714" w:rsidR="00D02E45">
        <w:rPr>
          <w:rFonts w:asciiTheme="minorHAnsi" w:hAnsiTheme="minorHAnsi" w:cstheme="minorHAnsi"/>
          <w:szCs w:val="22"/>
        </w:rPr>
        <w:t>vise the designated</w:t>
      </w:r>
      <w:r w:rsidRPr="00806714" w:rsidR="00ED4CE1">
        <w:rPr>
          <w:rFonts w:asciiTheme="minorHAnsi" w:hAnsiTheme="minorHAnsi" w:cstheme="minorHAnsi"/>
          <w:szCs w:val="22"/>
        </w:rPr>
        <w:t xml:space="preserve"> safeguarding lead</w:t>
      </w:r>
      <w:r w:rsidRPr="00806714" w:rsidR="00D02E45">
        <w:rPr>
          <w:rFonts w:asciiTheme="minorHAnsi" w:hAnsiTheme="minorHAnsi" w:cstheme="minorHAnsi"/>
          <w:szCs w:val="22"/>
        </w:rPr>
        <w:t xml:space="preserve"> who </w:t>
      </w:r>
      <w:r w:rsidRPr="00806714">
        <w:rPr>
          <w:rFonts w:asciiTheme="minorHAnsi" w:hAnsiTheme="minorHAnsi" w:cstheme="minorHAnsi"/>
          <w:szCs w:val="22"/>
        </w:rPr>
        <w:t>follow</w:t>
      </w:r>
      <w:r w:rsidRPr="00806714" w:rsidR="00ED4CE1">
        <w:rPr>
          <w:rFonts w:asciiTheme="minorHAnsi" w:hAnsiTheme="minorHAnsi" w:cstheme="minorHAnsi"/>
          <w:szCs w:val="22"/>
        </w:rPr>
        <w:t>s</w:t>
      </w:r>
      <w:r w:rsidRPr="00806714">
        <w:rPr>
          <w:rFonts w:asciiTheme="minorHAnsi" w:hAnsiTheme="minorHAnsi" w:cstheme="minorHAnsi"/>
          <w:szCs w:val="22"/>
        </w:rPr>
        <w:t xml:space="preserve"> </w:t>
      </w:r>
      <w:bookmarkEnd w:id="0"/>
      <w:r w:rsidR="00806714">
        <w:rPr>
          <w:rFonts w:asciiTheme="minorHAnsi" w:hAnsiTheme="minorHAnsi" w:cstheme="minorHAnsi"/>
          <w:szCs w:val="22"/>
        </w:rPr>
        <w:t xml:space="preserve">the appropriate procedure. </w:t>
      </w:r>
    </w:p>
    <w:p w:rsidR="00806714" w:rsidP="00806714" w:rsidRDefault="00806714" w14:paraId="55054566" w14:textId="77777777">
      <w:pPr>
        <w:pStyle w:val="paragraph"/>
        <w:spacing w:before="0" w:beforeAutospacing="0" w:after="0" w:afterAutospacing="0"/>
        <w:textAlignment w:val="baseline"/>
        <w:rPr>
          <w:rStyle w:val="normaltextrun"/>
          <w:rFonts w:ascii="Calibri" w:hAnsi="Calibri" w:cs="Calibri"/>
          <w:b/>
          <w:bCs/>
          <w:color w:val="000000"/>
          <w:sz w:val="22"/>
          <w:szCs w:val="22"/>
          <w:lang w:val="en-US"/>
        </w:rPr>
      </w:pPr>
    </w:p>
    <w:p w:rsidR="00806714" w:rsidP="00806714" w:rsidRDefault="00806714" w14:paraId="105672FA" w14:textId="6037BA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Parents</w:t>
      </w: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rsidR="00806714" w:rsidP="00806714" w:rsidRDefault="00806714" w14:paraId="5F85A8E6" w14:textId="77777777">
      <w:pPr>
        <w:pStyle w:val="paragraph"/>
        <w:numPr>
          <w:ilvl w:val="0"/>
          <w:numId w:val="26"/>
        </w:numPr>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 xml:space="preserve">We have developed an Acceptable Use Agreement (AUA) which details the ways in which the internet can and cannot be used in the pre-school. We are responsible for the safety of children in our care but also for the behaviours and expectations of any adults who affect or </w:t>
      </w:r>
      <w:proofErr w:type="gramStart"/>
      <w:r>
        <w:rPr>
          <w:rStyle w:val="normaltextrun"/>
          <w:rFonts w:ascii="Calibri" w:hAnsi="Calibri" w:cs="Calibri"/>
          <w:color w:val="000000"/>
          <w:sz w:val="22"/>
          <w:szCs w:val="22"/>
          <w:lang w:val="en-US"/>
        </w:rPr>
        <w:t>come into contact with</w:t>
      </w:r>
      <w:proofErr w:type="gramEnd"/>
      <w:r>
        <w:rPr>
          <w:rStyle w:val="normaltextrun"/>
          <w:rFonts w:ascii="Calibri" w:hAnsi="Calibri" w:cs="Calibri"/>
          <w:color w:val="000000"/>
          <w:sz w:val="22"/>
          <w:szCs w:val="22"/>
          <w:lang w:val="en-US"/>
        </w:rPr>
        <w:t xml:space="preserve"> the early years setting. All staff must read and sign their agreement. All parents are provided with a summary of our online safety policy upon enrolment at the nursery, to ensure they have an awareness of our online safety procedures and can take a part in promoting online safety within the pre-school, at home and in the community. Parents are made aware that they </w:t>
      </w:r>
      <w:proofErr w:type="gramStart"/>
      <w:r>
        <w:rPr>
          <w:rStyle w:val="normaltextrun"/>
          <w:rFonts w:ascii="Calibri" w:hAnsi="Calibri" w:cs="Calibri"/>
          <w:color w:val="000000"/>
          <w:sz w:val="22"/>
          <w:szCs w:val="22"/>
          <w:lang w:val="en-US"/>
        </w:rPr>
        <w:t>are able to</w:t>
      </w:r>
      <w:proofErr w:type="gramEnd"/>
      <w:r>
        <w:rPr>
          <w:rStyle w:val="normaltextrun"/>
          <w:rFonts w:ascii="Calibri" w:hAnsi="Calibri" w:cs="Calibri"/>
          <w:color w:val="000000"/>
          <w:sz w:val="22"/>
          <w:szCs w:val="22"/>
          <w:lang w:val="en-US"/>
        </w:rPr>
        <w:t xml:space="preserve"> view the full policy and Acceptable Use Agreement via the website. It is essential for parents and </w:t>
      </w:r>
      <w:r>
        <w:rPr>
          <w:rStyle w:val="normaltextrun"/>
          <w:rFonts w:ascii="Calibri" w:hAnsi="Calibri" w:cs="Calibri"/>
          <w:color w:val="000000"/>
          <w:sz w:val="22"/>
          <w:szCs w:val="22"/>
          <w:lang w:val="en-US"/>
        </w:rPr>
        <w:lastRenderedPageBreak/>
        <w:t xml:space="preserve">carers to be fully involved with promoting online safety within the setting, </w:t>
      </w:r>
      <w:proofErr w:type="gramStart"/>
      <w:r>
        <w:rPr>
          <w:rStyle w:val="normaltextrun"/>
          <w:rFonts w:ascii="Calibri" w:hAnsi="Calibri" w:cs="Calibri"/>
          <w:color w:val="000000"/>
          <w:sz w:val="22"/>
          <w:szCs w:val="22"/>
          <w:lang w:val="en-US"/>
        </w:rPr>
        <w:t>home</w:t>
      </w:r>
      <w:proofErr w:type="gramEnd"/>
      <w:r>
        <w:rPr>
          <w:rStyle w:val="normaltextrun"/>
          <w:rFonts w:ascii="Calibri" w:hAnsi="Calibri" w:cs="Calibri"/>
          <w:color w:val="000000"/>
          <w:sz w:val="22"/>
          <w:szCs w:val="22"/>
          <w:lang w:val="en-US"/>
        </w:rPr>
        <w:t xml:space="preserve"> and social environment. It is therefore advantageous to consult and discuss emerging online safety issues with parents and carers. </w:t>
      </w:r>
      <w:r>
        <w:rPr>
          <w:rStyle w:val="eop"/>
          <w:rFonts w:ascii="Calibri" w:hAnsi="Calibri" w:cs="Calibri"/>
          <w:color w:val="000000"/>
          <w:sz w:val="22"/>
          <w:szCs w:val="22"/>
        </w:rPr>
        <w:t> </w:t>
      </w:r>
    </w:p>
    <w:p w:rsidR="00806714" w:rsidP="00806714" w:rsidRDefault="00806714" w14:paraId="25AD75B8" w14:textId="4644437B">
      <w:pPr>
        <w:pStyle w:val="paragraph"/>
        <w:spacing w:before="0" w:beforeAutospacing="0" w:after="0" w:afterAutospacing="0"/>
        <w:ind w:left="360"/>
        <w:textAlignment w:val="baseline"/>
        <w:rPr>
          <w:rFonts w:ascii="Segoe UI" w:hAnsi="Segoe UI" w:cs="Segoe UI"/>
          <w:color w:val="000000"/>
          <w:sz w:val="18"/>
          <w:szCs w:val="18"/>
        </w:rPr>
      </w:pPr>
    </w:p>
    <w:p w:rsidR="00806714" w:rsidP="00806714" w:rsidRDefault="00806714" w14:paraId="0A89D87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fr-FR"/>
        </w:rPr>
        <w:t>Sanctions</w:t>
      </w: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rsidR="00806714" w:rsidP="00806714" w:rsidRDefault="00806714" w14:paraId="6542A8D8" w14:textId="77777777">
      <w:pPr>
        <w:pStyle w:val="paragraph"/>
        <w:numPr>
          <w:ilvl w:val="0"/>
          <w:numId w:val="26"/>
        </w:numPr>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We will follow our Disciplinary Policy and Procedure in line with our staff handbook for dealing with the inappropriate use of ICT both onsite and offsite (where known). The Online Safety Policy must operate in conjunction with other pre-school policies.</w:t>
      </w:r>
      <w:r>
        <w:rPr>
          <w:rStyle w:val="eop"/>
          <w:rFonts w:ascii="Calibri" w:hAnsi="Calibri" w:cs="Calibri"/>
          <w:color w:val="000000"/>
          <w:sz w:val="22"/>
          <w:szCs w:val="22"/>
        </w:rPr>
        <w:t> </w:t>
      </w:r>
    </w:p>
    <w:p w:rsidRPr="00806714" w:rsidR="00806714" w:rsidP="00806714" w:rsidRDefault="00806714" w14:paraId="2C7E5B5F" w14:textId="77777777">
      <w:pPr>
        <w:pStyle w:val="ColorfulList-Accent12"/>
        <w:autoSpaceDE w:val="0"/>
        <w:autoSpaceDN w:val="0"/>
        <w:adjustRightInd w:val="0"/>
        <w:contextualSpacing w:val="0"/>
        <w:rPr>
          <w:rFonts w:asciiTheme="minorHAnsi" w:hAnsiTheme="minorHAnsi" w:cstheme="minorHAnsi"/>
          <w:szCs w:val="22"/>
        </w:rPr>
      </w:pPr>
    </w:p>
    <w:sectPr w:rsidRPr="00806714" w:rsidR="00806714" w:rsidSect="00B02BC4">
      <w:endnotePr>
        <w:numRestart w:val="eachSect"/>
      </w:endnotePr>
      <w:pgSz w:w="11906" w:h="16838" w:orient="portrait"/>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BC4" w:rsidRDefault="00B02BC4" w14:paraId="009B8F44" w14:textId="77777777">
      <w:r>
        <w:separator/>
      </w:r>
    </w:p>
  </w:endnote>
  <w:endnote w:type="continuationSeparator" w:id="0">
    <w:p w:rsidR="00B02BC4" w:rsidRDefault="00B02BC4" w14:paraId="58F0740B" w14:textId="77777777">
      <w:r>
        <w:continuationSeparator/>
      </w:r>
    </w:p>
  </w:endnote>
  <w:endnote w:type="continuationNotice" w:id="1">
    <w:p w:rsidR="00B02BC4" w:rsidRDefault="00B02BC4" w14:paraId="7D2D15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BC4" w:rsidRDefault="00B02BC4" w14:paraId="3D8F1E0E" w14:textId="77777777">
      <w:r>
        <w:separator/>
      </w:r>
    </w:p>
  </w:footnote>
  <w:footnote w:type="continuationSeparator" w:id="0">
    <w:p w:rsidR="00B02BC4" w:rsidRDefault="00B02BC4" w14:paraId="04B35471" w14:textId="77777777">
      <w:r>
        <w:continuationSeparator/>
      </w:r>
    </w:p>
  </w:footnote>
  <w:footnote w:type="continuationNotice" w:id="1">
    <w:p w:rsidR="00B02BC4" w:rsidRDefault="00B02BC4" w14:paraId="1D5FF39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hint="default" w:ascii="Wingdings" w:hAnsi="Wingdings"/>
        <w:sz w:val="24"/>
      </w:rPr>
    </w:lvl>
    <w:lvl w:ilvl="1" w:tplc="D0F4D12E">
      <w:start w:val="1"/>
      <w:numFmt w:val="bullet"/>
      <w:lvlText w:val="o"/>
      <w:lvlJc w:val="left"/>
      <w:pPr>
        <w:tabs>
          <w:tab w:val="num" w:pos="1440"/>
        </w:tabs>
        <w:ind w:left="1440" w:hanging="360"/>
      </w:pPr>
      <w:rPr>
        <w:rFonts w:hint="default" w:ascii="Courier New" w:hAnsi="Courier New"/>
      </w:rPr>
    </w:lvl>
    <w:lvl w:ilvl="2" w:tplc="4FE092E2">
      <w:start w:val="1"/>
      <w:numFmt w:val="bullet"/>
      <w:lvlText w:val=""/>
      <w:lvlJc w:val="left"/>
      <w:pPr>
        <w:tabs>
          <w:tab w:val="num" w:pos="2160"/>
        </w:tabs>
        <w:ind w:left="2157" w:hanging="357"/>
      </w:pPr>
      <w:rPr>
        <w:rFonts w:hint="default" w:ascii="Symbol" w:hAnsi="Symbol"/>
        <w:sz w:val="24"/>
      </w:rPr>
    </w:lvl>
    <w:lvl w:ilvl="3" w:tplc="566E4D2A" w:tentative="1">
      <w:start w:val="1"/>
      <w:numFmt w:val="bullet"/>
      <w:lvlText w:val=""/>
      <w:lvlJc w:val="left"/>
      <w:pPr>
        <w:tabs>
          <w:tab w:val="num" w:pos="2880"/>
        </w:tabs>
        <w:ind w:left="2880" w:hanging="360"/>
      </w:pPr>
      <w:rPr>
        <w:rFonts w:hint="default" w:ascii="Symbol" w:hAnsi="Symbol"/>
      </w:rPr>
    </w:lvl>
    <w:lvl w:ilvl="4" w:tplc="A306D0D8" w:tentative="1">
      <w:start w:val="1"/>
      <w:numFmt w:val="bullet"/>
      <w:lvlText w:val="o"/>
      <w:lvlJc w:val="left"/>
      <w:pPr>
        <w:tabs>
          <w:tab w:val="num" w:pos="3600"/>
        </w:tabs>
        <w:ind w:left="3600" w:hanging="360"/>
      </w:pPr>
      <w:rPr>
        <w:rFonts w:hint="default" w:ascii="Courier New" w:hAnsi="Courier New"/>
      </w:rPr>
    </w:lvl>
    <w:lvl w:ilvl="5" w:tplc="A97C6D9A" w:tentative="1">
      <w:start w:val="1"/>
      <w:numFmt w:val="bullet"/>
      <w:lvlText w:val=""/>
      <w:lvlJc w:val="left"/>
      <w:pPr>
        <w:tabs>
          <w:tab w:val="num" w:pos="4320"/>
        </w:tabs>
        <w:ind w:left="4320" w:hanging="360"/>
      </w:pPr>
      <w:rPr>
        <w:rFonts w:hint="default" w:ascii="Wingdings" w:hAnsi="Wingdings"/>
      </w:rPr>
    </w:lvl>
    <w:lvl w:ilvl="6" w:tplc="4C4EB76E" w:tentative="1">
      <w:start w:val="1"/>
      <w:numFmt w:val="bullet"/>
      <w:lvlText w:val=""/>
      <w:lvlJc w:val="left"/>
      <w:pPr>
        <w:tabs>
          <w:tab w:val="num" w:pos="5040"/>
        </w:tabs>
        <w:ind w:left="5040" w:hanging="360"/>
      </w:pPr>
      <w:rPr>
        <w:rFonts w:hint="default" w:ascii="Symbol" w:hAnsi="Symbol"/>
      </w:rPr>
    </w:lvl>
    <w:lvl w:ilvl="7" w:tplc="938A8540" w:tentative="1">
      <w:start w:val="1"/>
      <w:numFmt w:val="bullet"/>
      <w:lvlText w:val="o"/>
      <w:lvlJc w:val="left"/>
      <w:pPr>
        <w:tabs>
          <w:tab w:val="num" w:pos="5760"/>
        </w:tabs>
        <w:ind w:left="5760" w:hanging="360"/>
      </w:pPr>
      <w:rPr>
        <w:rFonts w:hint="default" w:ascii="Courier New" w:hAnsi="Courier New"/>
      </w:rPr>
    </w:lvl>
    <w:lvl w:ilvl="8" w:tplc="8BD4EFC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rPr>
    </w:lvl>
    <w:lvl w:ilvl="8" w:tplc="04090005" w:tentative="1">
      <w:start w:val="1"/>
      <w:numFmt w:val="bullet"/>
      <w:lvlText w:val=""/>
      <w:lvlJc w:val="left"/>
      <w:pPr>
        <w:ind w:left="6837" w:hanging="360"/>
      </w:pPr>
      <w:rPr>
        <w:rFonts w:hint="default" w:ascii="Wingdings" w:hAnsi="Wingdings"/>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hint="default" w:ascii="Wingdings" w:hAnsi="Wingdings"/>
      </w:rPr>
    </w:lvl>
    <w:lvl w:ilvl="1" w:tplc="BE625B16">
      <w:start w:val="1"/>
      <w:numFmt w:val="bullet"/>
      <w:lvlText w:val="o"/>
      <w:lvlJc w:val="left"/>
      <w:pPr>
        <w:tabs>
          <w:tab w:val="num" w:pos="1440"/>
        </w:tabs>
        <w:ind w:left="1440" w:hanging="360"/>
      </w:pPr>
      <w:rPr>
        <w:rFonts w:hint="default" w:ascii="Courier New" w:hAnsi="Courier New"/>
      </w:rPr>
    </w:lvl>
    <w:lvl w:ilvl="2" w:tplc="ADA4EBF8" w:tentative="1">
      <w:start w:val="1"/>
      <w:numFmt w:val="bullet"/>
      <w:lvlText w:val=""/>
      <w:lvlJc w:val="left"/>
      <w:pPr>
        <w:tabs>
          <w:tab w:val="num" w:pos="2160"/>
        </w:tabs>
        <w:ind w:left="2160" w:hanging="360"/>
      </w:pPr>
      <w:rPr>
        <w:rFonts w:hint="default" w:ascii="Wingdings" w:hAnsi="Wingdings"/>
      </w:rPr>
    </w:lvl>
    <w:lvl w:ilvl="3" w:tplc="2318D6A2" w:tentative="1">
      <w:start w:val="1"/>
      <w:numFmt w:val="bullet"/>
      <w:lvlText w:val=""/>
      <w:lvlJc w:val="left"/>
      <w:pPr>
        <w:tabs>
          <w:tab w:val="num" w:pos="2880"/>
        </w:tabs>
        <w:ind w:left="2880" w:hanging="360"/>
      </w:pPr>
      <w:rPr>
        <w:rFonts w:hint="default" w:ascii="Symbol" w:hAnsi="Symbol"/>
      </w:rPr>
    </w:lvl>
    <w:lvl w:ilvl="4" w:tplc="A3E075EA" w:tentative="1">
      <w:start w:val="1"/>
      <w:numFmt w:val="bullet"/>
      <w:lvlText w:val="o"/>
      <w:lvlJc w:val="left"/>
      <w:pPr>
        <w:tabs>
          <w:tab w:val="num" w:pos="3600"/>
        </w:tabs>
        <w:ind w:left="3600" w:hanging="360"/>
      </w:pPr>
      <w:rPr>
        <w:rFonts w:hint="default" w:ascii="Courier New" w:hAnsi="Courier New"/>
      </w:rPr>
    </w:lvl>
    <w:lvl w:ilvl="5" w:tplc="36280244" w:tentative="1">
      <w:start w:val="1"/>
      <w:numFmt w:val="bullet"/>
      <w:lvlText w:val=""/>
      <w:lvlJc w:val="left"/>
      <w:pPr>
        <w:tabs>
          <w:tab w:val="num" w:pos="4320"/>
        </w:tabs>
        <w:ind w:left="4320" w:hanging="360"/>
      </w:pPr>
      <w:rPr>
        <w:rFonts w:hint="default" w:ascii="Wingdings" w:hAnsi="Wingdings"/>
      </w:rPr>
    </w:lvl>
    <w:lvl w:ilvl="6" w:tplc="3788DC02" w:tentative="1">
      <w:start w:val="1"/>
      <w:numFmt w:val="bullet"/>
      <w:lvlText w:val=""/>
      <w:lvlJc w:val="left"/>
      <w:pPr>
        <w:tabs>
          <w:tab w:val="num" w:pos="5040"/>
        </w:tabs>
        <w:ind w:left="5040" w:hanging="360"/>
      </w:pPr>
      <w:rPr>
        <w:rFonts w:hint="default" w:ascii="Symbol" w:hAnsi="Symbol"/>
      </w:rPr>
    </w:lvl>
    <w:lvl w:ilvl="7" w:tplc="B4F22454" w:tentative="1">
      <w:start w:val="1"/>
      <w:numFmt w:val="bullet"/>
      <w:lvlText w:val="o"/>
      <w:lvlJc w:val="left"/>
      <w:pPr>
        <w:tabs>
          <w:tab w:val="num" w:pos="5760"/>
        </w:tabs>
        <w:ind w:left="5760" w:hanging="360"/>
      </w:pPr>
      <w:rPr>
        <w:rFonts w:hint="default" w:ascii="Courier New" w:hAnsi="Courier New"/>
      </w:rPr>
    </w:lvl>
    <w:lvl w:ilvl="8" w:tplc="ECF2B2E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hint="default" w:ascii="Courier New" w:hAnsi="Courier New"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hint="default" w:ascii="Wingdings" w:hAnsi="Wingdings"/>
      </w:rPr>
    </w:lvl>
    <w:lvl w:ilvl="3" w:tplc="FFFFFFFF" w:tentative="1">
      <w:start w:val="1"/>
      <w:numFmt w:val="bullet"/>
      <w:lvlText w:val=""/>
      <w:lvlJc w:val="left"/>
      <w:pPr>
        <w:tabs>
          <w:tab w:val="num" w:pos="3237"/>
        </w:tabs>
        <w:ind w:left="3237" w:hanging="360"/>
      </w:pPr>
      <w:rPr>
        <w:rFonts w:hint="default" w:ascii="Symbol" w:hAnsi="Symbol"/>
      </w:rPr>
    </w:lvl>
    <w:lvl w:ilvl="4" w:tplc="FFFFFFFF" w:tentative="1">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hint="default" w:ascii="Calibri" w:hAnsi="Calibri"/>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hint="default" w:ascii="Wingdings" w:hAnsi="Wingdings"/>
      </w:rPr>
    </w:lvl>
    <w:lvl w:ilvl="1" w:tplc="FEC0BBC8">
      <w:start w:val="1"/>
      <w:numFmt w:val="bullet"/>
      <w:lvlText w:val="o"/>
      <w:lvlJc w:val="left"/>
      <w:pPr>
        <w:ind w:left="1440" w:hanging="360"/>
      </w:pPr>
      <w:rPr>
        <w:rFonts w:hint="default" w:ascii="Courier New" w:hAnsi="Courier New"/>
      </w:rPr>
    </w:lvl>
    <w:lvl w:ilvl="2" w:tplc="9F32AE52" w:tentative="1">
      <w:start w:val="1"/>
      <w:numFmt w:val="bullet"/>
      <w:lvlText w:val=""/>
      <w:lvlJc w:val="left"/>
      <w:pPr>
        <w:ind w:left="2160" w:hanging="360"/>
      </w:pPr>
      <w:rPr>
        <w:rFonts w:hint="default" w:ascii="Wingdings" w:hAnsi="Wingdings"/>
      </w:rPr>
    </w:lvl>
    <w:lvl w:ilvl="3" w:tplc="2F66D862" w:tentative="1">
      <w:start w:val="1"/>
      <w:numFmt w:val="bullet"/>
      <w:lvlText w:val=""/>
      <w:lvlJc w:val="left"/>
      <w:pPr>
        <w:ind w:left="2880" w:hanging="360"/>
      </w:pPr>
      <w:rPr>
        <w:rFonts w:hint="default" w:ascii="Symbol" w:hAnsi="Symbol"/>
      </w:rPr>
    </w:lvl>
    <w:lvl w:ilvl="4" w:tplc="A10CCC40" w:tentative="1">
      <w:start w:val="1"/>
      <w:numFmt w:val="bullet"/>
      <w:lvlText w:val="o"/>
      <w:lvlJc w:val="left"/>
      <w:pPr>
        <w:ind w:left="3600" w:hanging="360"/>
      </w:pPr>
      <w:rPr>
        <w:rFonts w:hint="default" w:ascii="Courier New" w:hAnsi="Courier New"/>
      </w:rPr>
    </w:lvl>
    <w:lvl w:ilvl="5" w:tplc="2730D8A4" w:tentative="1">
      <w:start w:val="1"/>
      <w:numFmt w:val="bullet"/>
      <w:lvlText w:val=""/>
      <w:lvlJc w:val="left"/>
      <w:pPr>
        <w:ind w:left="4320" w:hanging="360"/>
      </w:pPr>
      <w:rPr>
        <w:rFonts w:hint="default" w:ascii="Wingdings" w:hAnsi="Wingdings"/>
      </w:rPr>
    </w:lvl>
    <w:lvl w:ilvl="6" w:tplc="87541FBC" w:tentative="1">
      <w:start w:val="1"/>
      <w:numFmt w:val="bullet"/>
      <w:lvlText w:val=""/>
      <w:lvlJc w:val="left"/>
      <w:pPr>
        <w:ind w:left="5040" w:hanging="360"/>
      </w:pPr>
      <w:rPr>
        <w:rFonts w:hint="default" w:ascii="Symbol" w:hAnsi="Symbol"/>
      </w:rPr>
    </w:lvl>
    <w:lvl w:ilvl="7" w:tplc="D4C043BC" w:tentative="1">
      <w:start w:val="1"/>
      <w:numFmt w:val="bullet"/>
      <w:lvlText w:val="o"/>
      <w:lvlJc w:val="left"/>
      <w:pPr>
        <w:ind w:left="5760" w:hanging="360"/>
      </w:pPr>
      <w:rPr>
        <w:rFonts w:hint="default" w:ascii="Courier New" w:hAnsi="Courier New"/>
      </w:rPr>
    </w:lvl>
    <w:lvl w:ilvl="8" w:tplc="DC288C9E" w:tentative="1">
      <w:start w:val="1"/>
      <w:numFmt w:val="bullet"/>
      <w:lvlText w:val=""/>
      <w:lvlJc w:val="left"/>
      <w:pPr>
        <w:ind w:left="6480" w:hanging="360"/>
      </w:pPr>
      <w:rPr>
        <w:rFonts w:hint="default" w:ascii="Wingdings" w:hAnsi="Wingdings"/>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hint="default" w:ascii="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hint="default" w:ascii="Symbol" w:hAnsi="Symbol"/>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hint="default" w:ascii="Wingdings" w:hAnsi="Wingdings"/>
      </w:rPr>
    </w:lvl>
    <w:lvl w:ilvl="1" w:tplc="96AA8B64" w:tentative="1">
      <w:start w:val="1"/>
      <w:numFmt w:val="bullet"/>
      <w:lvlText w:val="o"/>
      <w:lvlJc w:val="left"/>
      <w:pPr>
        <w:tabs>
          <w:tab w:val="num" w:pos="1440"/>
        </w:tabs>
        <w:ind w:left="1440" w:hanging="360"/>
      </w:pPr>
      <w:rPr>
        <w:rFonts w:hint="default" w:ascii="Courier New" w:hAnsi="Courier New"/>
      </w:rPr>
    </w:lvl>
    <w:lvl w:ilvl="2" w:tplc="1336551C" w:tentative="1">
      <w:start w:val="1"/>
      <w:numFmt w:val="bullet"/>
      <w:lvlText w:val=""/>
      <w:lvlJc w:val="left"/>
      <w:pPr>
        <w:tabs>
          <w:tab w:val="num" w:pos="2160"/>
        </w:tabs>
        <w:ind w:left="2160" w:hanging="360"/>
      </w:pPr>
      <w:rPr>
        <w:rFonts w:hint="default" w:ascii="Wingdings" w:hAnsi="Wingdings"/>
      </w:rPr>
    </w:lvl>
    <w:lvl w:ilvl="3" w:tplc="9BE06EEE" w:tentative="1">
      <w:start w:val="1"/>
      <w:numFmt w:val="bullet"/>
      <w:lvlText w:val=""/>
      <w:lvlJc w:val="left"/>
      <w:pPr>
        <w:tabs>
          <w:tab w:val="num" w:pos="2880"/>
        </w:tabs>
        <w:ind w:left="2880" w:hanging="360"/>
      </w:pPr>
      <w:rPr>
        <w:rFonts w:hint="default" w:ascii="Symbol" w:hAnsi="Symbol"/>
      </w:rPr>
    </w:lvl>
    <w:lvl w:ilvl="4" w:tplc="30AA6BF4" w:tentative="1">
      <w:start w:val="1"/>
      <w:numFmt w:val="bullet"/>
      <w:lvlText w:val="o"/>
      <w:lvlJc w:val="left"/>
      <w:pPr>
        <w:tabs>
          <w:tab w:val="num" w:pos="3600"/>
        </w:tabs>
        <w:ind w:left="3600" w:hanging="360"/>
      </w:pPr>
      <w:rPr>
        <w:rFonts w:hint="default" w:ascii="Courier New" w:hAnsi="Courier New"/>
      </w:rPr>
    </w:lvl>
    <w:lvl w:ilvl="5" w:tplc="056AF470" w:tentative="1">
      <w:start w:val="1"/>
      <w:numFmt w:val="bullet"/>
      <w:lvlText w:val=""/>
      <w:lvlJc w:val="left"/>
      <w:pPr>
        <w:tabs>
          <w:tab w:val="num" w:pos="4320"/>
        </w:tabs>
        <w:ind w:left="4320" w:hanging="360"/>
      </w:pPr>
      <w:rPr>
        <w:rFonts w:hint="default" w:ascii="Wingdings" w:hAnsi="Wingdings"/>
      </w:rPr>
    </w:lvl>
    <w:lvl w:ilvl="6" w:tplc="2F38EE98" w:tentative="1">
      <w:start w:val="1"/>
      <w:numFmt w:val="bullet"/>
      <w:lvlText w:val=""/>
      <w:lvlJc w:val="left"/>
      <w:pPr>
        <w:tabs>
          <w:tab w:val="num" w:pos="5040"/>
        </w:tabs>
        <w:ind w:left="5040" w:hanging="360"/>
      </w:pPr>
      <w:rPr>
        <w:rFonts w:hint="default" w:ascii="Symbol" w:hAnsi="Symbol"/>
      </w:rPr>
    </w:lvl>
    <w:lvl w:ilvl="7" w:tplc="D102DD8C" w:tentative="1">
      <w:start w:val="1"/>
      <w:numFmt w:val="bullet"/>
      <w:lvlText w:val="o"/>
      <w:lvlJc w:val="left"/>
      <w:pPr>
        <w:tabs>
          <w:tab w:val="num" w:pos="5760"/>
        </w:tabs>
        <w:ind w:left="5760" w:hanging="360"/>
      </w:pPr>
      <w:rPr>
        <w:rFonts w:hint="default" w:ascii="Courier New" w:hAnsi="Courier New"/>
      </w:rPr>
    </w:lvl>
    <w:lvl w:ilvl="8" w:tplc="F75640D6" w:tentative="1">
      <w:start w:val="1"/>
      <w:numFmt w:val="bullet"/>
      <w:lvlText w:val=""/>
      <w:lvlJc w:val="left"/>
      <w:pPr>
        <w:tabs>
          <w:tab w:val="num" w:pos="6480"/>
        </w:tabs>
        <w:ind w:left="6480" w:hanging="360"/>
      </w:pPr>
      <w:rPr>
        <w:rFonts w:hint="default" w:ascii="Wingdings" w:hAnsi="Wingdings"/>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hint="default" w:ascii="Symbol" w:hAnsi="Symbol"/>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hint="default" w:ascii="Wingdings" w:hAnsi="Wingdings"/>
      </w:rPr>
    </w:lvl>
    <w:lvl w:ilvl="1" w:tplc="FFFFFFFF">
      <w:start w:val="1"/>
      <w:numFmt w:val="bullet"/>
      <w:lvlText w:val="o"/>
      <w:lvlJc w:val="left"/>
      <w:pPr>
        <w:ind w:left="1077" w:hanging="360"/>
      </w:pPr>
      <w:rPr>
        <w:rFonts w:hint="default" w:ascii="Courier New" w:hAnsi="Courier New"/>
      </w:rPr>
    </w:lvl>
    <w:lvl w:ilvl="2" w:tplc="FFFFFFFF" w:tentative="1">
      <w:start w:val="1"/>
      <w:numFmt w:val="bullet"/>
      <w:lvlText w:val=""/>
      <w:lvlJc w:val="left"/>
      <w:pPr>
        <w:ind w:left="1797" w:hanging="360"/>
      </w:pPr>
      <w:rPr>
        <w:rFonts w:hint="default" w:ascii="Wingdings" w:hAnsi="Wingdings"/>
      </w:rPr>
    </w:lvl>
    <w:lvl w:ilvl="3" w:tplc="FFFFFFFF" w:tentative="1">
      <w:start w:val="1"/>
      <w:numFmt w:val="bullet"/>
      <w:lvlText w:val=""/>
      <w:lvlJc w:val="left"/>
      <w:pPr>
        <w:ind w:left="2517" w:hanging="360"/>
      </w:pPr>
      <w:rPr>
        <w:rFonts w:hint="default" w:ascii="Symbol" w:hAnsi="Symbol"/>
      </w:rPr>
    </w:lvl>
    <w:lvl w:ilvl="4" w:tplc="FFFFFFFF" w:tentative="1">
      <w:start w:val="1"/>
      <w:numFmt w:val="bullet"/>
      <w:lvlText w:val="o"/>
      <w:lvlJc w:val="left"/>
      <w:pPr>
        <w:ind w:left="3237" w:hanging="360"/>
      </w:pPr>
      <w:rPr>
        <w:rFonts w:hint="default" w:ascii="Courier New" w:hAnsi="Courier New"/>
      </w:rPr>
    </w:lvl>
    <w:lvl w:ilvl="5" w:tplc="FFFFFFFF" w:tentative="1">
      <w:start w:val="1"/>
      <w:numFmt w:val="bullet"/>
      <w:lvlText w:val=""/>
      <w:lvlJc w:val="left"/>
      <w:pPr>
        <w:ind w:left="3957" w:hanging="360"/>
      </w:pPr>
      <w:rPr>
        <w:rFonts w:hint="default" w:ascii="Wingdings" w:hAnsi="Wingdings"/>
      </w:rPr>
    </w:lvl>
    <w:lvl w:ilvl="6" w:tplc="FFFFFFFF" w:tentative="1">
      <w:start w:val="1"/>
      <w:numFmt w:val="bullet"/>
      <w:lvlText w:val=""/>
      <w:lvlJc w:val="left"/>
      <w:pPr>
        <w:ind w:left="4677" w:hanging="360"/>
      </w:pPr>
      <w:rPr>
        <w:rFonts w:hint="default" w:ascii="Symbol" w:hAnsi="Symbol"/>
      </w:rPr>
    </w:lvl>
    <w:lvl w:ilvl="7" w:tplc="FFFFFFFF" w:tentative="1">
      <w:start w:val="1"/>
      <w:numFmt w:val="bullet"/>
      <w:lvlText w:val="o"/>
      <w:lvlJc w:val="left"/>
      <w:pPr>
        <w:ind w:left="5397" w:hanging="360"/>
      </w:pPr>
      <w:rPr>
        <w:rFonts w:hint="default" w:ascii="Courier New" w:hAnsi="Courier New"/>
      </w:rPr>
    </w:lvl>
    <w:lvl w:ilvl="8" w:tplc="FFFFFFFF" w:tentative="1">
      <w:start w:val="1"/>
      <w:numFmt w:val="bullet"/>
      <w:lvlText w:val=""/>
      <w:lvlJc w:val="left"/>
      <w:pPr>
        <w:ind w:left="6117" w:hanging="360"/>
      </w:pPr>
      <w:rPr>
        <w:rFonts w:hint="default" w:ascii="Wingdings" w:hAnsi="Wingdings"/>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hint="default" w:ascii="Courier New" w:hAnsi="Courier New"/>
      </w:rPr>
    </w:lvl>
    <w:lvl w:ilvl="1" w:tplc="FFFFFFFF" w:tentative="1">
      <w:start w:val="1"/>
      <w:numFmt w:val="bullet"/>
      <w:lvlText w:val="o"/>
      <w:lvlJc w:val="left"/>
      <w:pPr>
        <w:ind w:left="2160" w:hanging="360"/>
      </w:pPr>
      <w:rPr>
        <w:rFonts w:hint="default" w:ascii="Courier New" w:hAnsi="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rPr>
    </w:lvl>
    <w:lvl w:ilvl="8" w:tplc="FFFFFFFF" w:tentative="1">
      <w:start w:val="1"/>
      <w:numFmt w:val="bullet"/>
      <w:lvlText w:val=""/>
      <w:lvlJc w:val="left"/>
      <w:pPr>
        <w:ind w:left="7200" w:hanging="360"/>
      </w:pPr>
      <w:rPr>
        <w:rFonts w:hint="default" w:ascii="Wingdings" w:hAnsi="Wingdings"/>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hint="default" w:ascii="Symbol" w:hAnsi="Symbol"/>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hint="default" w:ascii="Courier New" w:hAnsi="Courier New" w:cs="Courier New"/>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hint="default" w:ascii="Symbol" w:hAnsi="Symbol"/>
      </w:rPr>
    </w:lvl>
    <w:lvl w:ilvl="1" w:tplc="FEC0BBC8">
      <w:start w:val="1"/>
      <w:numFmt w:val="bullet"/>
      <w:lvlText w:val="o"/>
      <w:lvlJc w:val="left"/>
      <w:pPr>
        <w:ind w:left="1080" w:hanging="360"/>
      </w:pPr>
      <w:rPr>
        <w:rFonts w:hint="default" w:ascii="Courier New" w:hAnsi="Courier New"/>
      </w:rPr>
    </w:lvl>
    <w:lvl w:ilvl="2" w:tplc="9F32AE52">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A10CCC40" w:tentative="1">
      <w:start w:val="1"/>
      <w:numFmt w:val="bullet"/>
      <w:lvlText w:val="o"/>
      <w:lvlJc w:val="left"/>
      <w:pPr>
        <w:ind w:left="3240" w:hanging="360"/>
      </w:pPr>
      <w:rPr>
        <w:rFonts w:hint="default" w:ascii="Courier New" w:hAnsi="Courier New"/>
      </w:rPr>
    </w:lvl>
    <w:lvl w:ilvl="5" w:tplc="2730D8A4" w:tentative="1">
      <w:start w:val="1"/>
      <w:numFmt w:val="bullet"/>
      <w:lvlText w:val=""/>
      <w:lvlJc w:val="left"/>
      <w:pPr>
        <w:ind w:left="3960" w:hanging="360"/>
      </w:pPr>
      <w:rPr>
        <w:rFonts w:hint="default" w:ascii="Wingdings" w:hAnsi="Wingdings"/>
      </w:rPr>
    </w:lvl>
    <w:lvl w:ilvl="6" w:tplc="87541FBC" w:tentative="1">
      <w:start w:val="1"/>
      <w:numFmt w:val="bullet"/>
      <w:lvlText w:val=""/>
      <w:lvlJc w:val="left"/>
      <w:pPr>
        <w:ind w:left="4680" w:hanging="360"/>
      </w:pPr>
      <w:rPr>
        <w:rFonts w:hint="default" w:ascii="Symbol" w:hAnsi="Symbol"/>
      </w:rPr>
    </w:lvl>
    <w:lvl w:ilvl="7" w:tplc="D4C043BC" w:tentative="1">
      <w:start w:val="1"/>
      <w:numFmt w:val="bullet"/>
      <w:lvlText w:val="o"/>
      <w:lvlJc w:val="left"/>
      <w:pPr>
        <w:ind w:left="5400" w:hanging="360"/>
      </w:pPr>
      <w:rPr>
        <w:rFonts w:hint="default" w:ascii="Courier New" w:hAnsi="Courier New"/>
      </w:rPr>
    </w:lvl>
    <w:lvl w:ilvl="8" w:tplc="DC288C9E" w:tentative="1">
      <w:start w:val="1"/>
      <w:numFmt w:val="bullet"/>
      <w:lvlText w:val=""/>
      <w:lvlJc w:val="left"/>
      <w:pPr>
        <w:ind w:left="6120" w:hanging="360"/>
      </w:pPr>
      <w:rPr>
        <w:rFonts w:hint="default" w:ascii="Wingdings" w:hAnsi="Wingdings"/>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714"/>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BC4"/>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4187C33"/>
    <w:rsid w:val="050876DB"/>
    <w:rsid w:val="051C3DDE"/>
    <w:rsid w:val="052F8181"/>
    <w:rsid w:val="05E4692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540FC4B"/>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52BC56"/>
    <w:rsid w:val="76D41C63"/>
    <w:rsid w:val="7788E88C"/>
    <w:rsid w:val="77FB9F6B"/>
    <w:rsid w:val="78059D63"/>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9"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D63AC4"/>
    <w:rPr>
      <w:rFonts w:ascii="Arial" w:hAnsi="Arial" w:cs="Arial"/>
      <w:b/>
      <w:bCs/>
      <w:kern w:val="32"/>
      <w:sz w:val="32"/>
      <w:szCs w:val="32"/>
      <w:lang w:val="en-GB"/>
    </w:rPr>
  </w:style>
  <w:style w:type="character" w:styleId="Heading2Char" w:customStyle="1">
    <w:name w:val="Heading 2 Char"/>
    <w:link w:val="Heading2"/>
    <w:uiPriority w:val="99"/>
    <w:locked/>
    <w:rsid w:val="00604FFE"/>
    <w:rPr>
      <w:rFonts w:ascii="Cambria" w:hAnsi="Cambria" w:cs="Times New Roman"/>
      <w:b/>
      <w:bCs/>
      <w:color w:val="4F81BD"/>
      <w:sz w:val="26"/>
      <w:szCs w:val="26"/>
      <w:lang w:val="en-GB"/>
    </w:rPr>
  </w:style>
  <w:style w:type="character" w:styleId="Heading3Char" w:customStyle="1">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styleId="BodyTextChar" w:customStyle="1">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styleId="BalloonTextChar" w:customStyle="1">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rsid w:val="00234493"/>
    <w:rPr>
      <w:rFonts w:cs="Times New Roman"/>
      <w:sz w:val="24"/>
      <w:szCs w:val="24"/>
      <w:lang w:val="en-GB"/>
    </w:rPr>
  </w:style>
  <w:style w:type="paragraph" w:styleId="ColorfulList-Accent11" w:customStyle="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styleId="EndnoteTextChar" w:customStyle="1">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styleId="CommentTextChar" w:customStyle="1">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styleId="CommentSubjectChar" w:customStyle="1">
    <w:name w:val="Comment Subject Char"/>
    <w:link w:val="CommentSubject"/>
    <w:uiPriority w:val="99"/>
    <w:semiHidden/>
    <w:locked/>
    <w:rsid w:val="0060690A"/>
    <w:rPr>
      <w:rFonts w:ascii="Arial" w:hAnsi="Arial" w:cs="Times New Roman"/>
      <w:b/>
      <w:bCs/>
      <w:lang w:val="en-GB"/>
    </w:rPr>
  </w:style>
  <w:style w:type="paragraph" w:styleId="ColorfulShading-Accent11" w:customStyle="1">
    <w:name w:val="Colorful Shading - Accent 11"/>
    <w:hidden/>
    <w:uiPriority w:val="99"/>
    <w:semiHidden/>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hAnsi="Arial" w:cs="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styleId="TitleChar" w:customStyle="1">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hAnsi="Calibri" w:eastAsia="Calibri"/>
      <w:sz w:val="20"/>
    </w:rPr>
  </w:style>
  <w:style w:type="character" w:styleId="FootnoteTextChar" w:customStyle="1">
    <w:name w:val="Footnote Text Char"/>
    <w:basedOn w:val="DefaultParagraphFont"/>
    <w:link w:val="FootnoteText"/>
    <w:uiPriority w:val="99"/>
    <w:semiHidden/>
    <w:rsid w:val="0011462D"/>
    <w:rPr>
      <w:rFonts w:ascii="Calibri" w:hAnsi="Calibri" w:eastAsia="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hAnsiTheme="majorHAnsi" w:eastAsiaTheme="majorEastAsia"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hAnsiTheme="minorHAnsi" w:eastAsiaTheme="minorEastAsia"/>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hAnsiTheme="minorHAnsi" w:eastAsiaTheme="minorEastAsia"/>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hAnsiTheme="minorHAnsi" w:eastAsiaTheme="minorEastAsia"/>
      <w:szCs w:val="22"/>
      <w:lang w:val="en-US"/>
    </w:rPr>
  </w:style>
  <w:style w:type="paragraph" w:styleId="xmsonormal" w:customStyle="1">
    <w:name w:val="x_msonormal"/>
    <w:basedOn w:val="Normal"/>
    <w:rsid w:val="0011462D"/>
    <w:rPr>
      <w:rFonts w:ascii="Calibri" w:hAnsi="Calibri" w:cs="Calibri" w:eastAsiaTheme="minorHAnsi"/>
      <w:szCs w:val="22"/>
      <w:lang w:eastAsia="en-GB"/>
    </w:rPr>
  </w:style>
  <w:style w:type="paragraph" w:styleId="paragraph" w:customStyle="1">
    <w:name w:val="paragraph"/>
    <w:basedOn w:val="Normal"/>
    <w:rsid w:val="00806714"/>
    <w:pPr>
      <w:spacing w:before="100" w:beforeAutospacing="1" w:after="100" w:afterAutospacing="1"/>
    </w:pPr>
    <w:rPr>
      <w:rFonts w:ascii="Times New Roman" w:hAnsi="Times New Roman"/>
      <w:sz w:val="24"/>
      <w:szCs w:val="24"/>
      <w:lang w:eastAsia="en-GB"/>
    </w:rPr>
  </w:style>
  <w:style w:type="character" w:styleId="normaltextrun" w:customStyle="1">
    <w:name w:val="normaltextrun"/>
    <w:basedOn w:val="DefaultParagraphFont"/>
    <w:rsid w:val="00806714"/>
  </w:style>
  <w:style w:type="character" w:styleId="eop" w:customStyle="1">
    <w:name w:val="eop"/>
    <w:basedOn w:val="DefaultParagraphFont"/>
    <w:rsid w:val="0080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18301836">
      <w:bodyDiv w:val="1"/>
      <w:marLeft w:val="0"/>
      <w:marRight w:val="0"/>
      <w:marTop w:val="0"/>
      <w:marBottom w:val="0"/>
      <w:divBdr>
        <w:top w:val="none" w:sz="0" w:space="0" w:color="auto"/>
        <w:left w:val="none" w:sz="0" w:space="0" w:color="auto"/>
        <w:bottom w:val="none" w:sz="0" w:space="0" w:color="auto"/>
        <w:right w:val="none" w:sz="0" w:space="0" w:color="auto"/>
      </w:divBdr>
      <w:divsChild>
        <w:div w:id="1187597846">
          <w:marLeft w:val="0"/>
          <w:marRight w:val="0"/>
          <w:marTop w:val="0"/>
          <w:marBottom w:val="0"/>
          <w:divBdr>
            <w:top w:val="none" w:sz="0" w:space="0" w:color="auto"/>
            <w:left w:val="none" w:sz="0" w:space="0" w:color="auto"/>
            <w:bottom w:val="none" w:sz="0" w:space="0" w:color="auto"/>
            <w:right w:val="none" w:sz="0" w:space="0" w:color="auto"/>
          </w:divBdr>
          <w:divsChild>
            <w:div w:id="1146699672">
              <w:marLeft w:val="0"/>
              <w:marRight w:val="0"/>
              <w:marTop w:val="30"/>
              <w:marBottom w:val="30"/>
              <w:divBdr>
                <w:top w:val="none" w:sz="0" w:space="0" w:color="auto"/>
                <w:left w:val="none" w:sz="0" w:space="0" w:color="auto"/>
                <w:bottom w:val="none" w:sz="0" w:space="0" w:color="auto"/>
                <w:right w:val="none" w:sz="0" w:space="0" w:color="auto"/>
              </w:divBdr>
              <w:divsChild>
                <w:div w:id="246158918">
                  <w:marLeft w:val="0"/>
                  <w:marRight w:val="0"/>
                  <w:marTop w:val="0"/>
                  <w:marBottom w:val="0"/>
                  <w:divBdr>
                    <w:top w:val="none" w:sz="0" w:space="0" w:color="auto"/>
                    <w:left w:val="none" w:sz="0" w:space="0" w:color="auto"/>
                    <w:bottom w:val="none" w:sz="0" w:space="0" w:color="auto"/>
                    <w:right w:val="none" w:sz="0" w:space="0" w:color="auto"/>
                  </w:divBdr>
                  <w:divsChild>
                    <w:div w:id="1022054212">
                      <w:marLeft w:val="0"/>
                      <w:marRight w:val="0"/>
                      <w:marTop w:val="0"/>
                      <w:marBottom w:val="0"/>
                      <w:divBdr>
                        <w:top w:val="none" w:sz="0" w:space="0" w:color="auto"/>
                        <w:left w:val="none" w:sz="0" w:space="0" w:color="auto"/>
                        <w:bottom w:val="none" w:sz="0" w:space="0" w:color="auto"/>
                        <w:right w:val="none" w:sz="0" w:space="0" w:color="auto"/>
                      </w:divBdr>
                    </w:div>
                  </w:divsChild>
                </w:div>
                <w:div w:id="657073180">
                  <w:marLeft w:val="0"/>
                  <w:marRight w:val="0"/>
                  <w:marTop w:val="0"/>
                  <w:marBottom w:val="0"/>
                  <w:divBdr>
                    <w:top w:val="none" w:sz="0" w:space="0" w:color="auto"/>
                    <w:left w:val="none" w:sz="0" w:space="0" w:color="auto"/>
                    <w:bottom w:val="none" w:sz="0" w:space="0" w:color="auto"/>
                    <w:right w:val="none" w:sz="0" w:space="0" w:color="auto"/>
                  </w:divBdr>
                  <w:divsChild>
                    <w:div w:id="1993024842">
                      <w:marLeft w:val="0"/>
                      <w:marRight w:val="0"/>
                      <w:marTop w:val="0"/>
                      <w:marBottom w:val="0"/>
                      <w:divBdr>
                        <w:top w:val="none" w:sz="0" w:space="0" w:color="auto"/>
                        <w:left w:val="none" w:sz="0" w:space="0" w:color="auto"/>
                        <w:bottom w:val="none" w:sz="0" w:space="0" w:color="auto"/>
                        <w:right w:val="none" w:sz="0" w:space="0" w:color="auto"/>
                      </w:divBdr>
                    </w:div>
                  </w:divsChild>
                </w:div>
                <w:div w:id="680472386">
                  <w:marLeft w:val="0"/>
                  <w:marRight w:val="0"/>
                  <w:marTop w:val="0"/>
                  <w:marBottom w:val="0"/>
                  <w:divBdr>
                    <w:top w:val="none" w:sz="0" w:space="0" w:color="auto"/>
                    <w:left w:val="none" w:sz="0" w:space="0" w:color="auto"/>
                    <w:bottom w:val="none" w:sz="0" w:space="0" w:color="auto"/>
                    <w:right w:val="none" w:sz="0" w:space="0" w:color="auto"/>
                  </w:divBdr>
                  <w:divsChild>
                    <w:div w:id="1800995558">
                      <w:marLeft w:val="0"/>
                      <w:marRight w:val="0"/>
                      <w:marTop w:val="0"/>
                      <w:marBottom w:val="0"/>
                      <w:divBdr>
                        <w:top w:val="none" w:sz="0" w:space="0" w:color="auto"/>
                        <w:left w:val="none" w:sz="0" w:space="0" w:color="auto"/>
                        <w:bottom w:val="none" w:sz="0" w:space="0" w:color="auto"/>
                        <w:right w:val="none" w:sz="0" w:space="0" w:color="auto"/>
                      </w:divBdr>
                    </w:div>
                  </w:divsChild>
                </w:div>
                <w:div w:id="217134189">
                  <w:marLeft w:val="0"/>
                  <w:marRight w:val="0"/>
                  <w:marTop w:val="0"/>
                  <w:marBottom w:val="0"/>
                  <w:divBdr>
                    <w:top w:val="none" w:sz="0" w:space="0" w:color="auto"/>
                    <w:left w:val="none" w:sz="0" w:space="0" w:color="auto"/>
                    <w:bottom w:val="none" w:sz="0" w:space="0" w:color="auto"/>
                    <w:right w:val="none" w:sz="0" w:space="0" w:color="auto"/>
                  </w:divBdr>
                  <w:divsChild>
                    <w:div w:id="132792221">
                      <w:marLeft w:val="0"/>
                      <w:marRight w:val="0"/>
                      <w:marTop w:val="0"/>
                      <w:marBottom w:val="0"/>
                      <w:divBdr>
                        <w:top w:val="none" w:sz="0" w:space="0" w:color="auto"/>
                        <w:left w:val="none" w:sz="0" w:space="0" w:color="auto"/>
                        <w:bottom w:val="none" w:sz="0" w:space="0" w:color="auto"/>
                        <w:right w:val="none" w:sz="0" w:space="0" w:color="auto"/>
                      </w:divBdr>
                    </w:div>
                  </w:divsChild>
                </w:div>
                <w:div w:id="30229900">
                  <w:marLeft w:val="0"/>
                  <w:marRight w:val="0"/>
                  <w:marTop w:val="0"/>
                  <w:marBottom w:val="0"/>
                  <w:divBdr>
                    <w:top w:val="none" w:sz="0" w:space="0" w:color="auto"/>
                    <w:left w:val="none" w:sz="0" w:space="0" w:color="auto"/>
                    <w:bottom w:val="none" w:sz="0" w:space="0" w:color="auto"/>
                    <w:right w:val="none" w:sz="0" w:space="0" w:color="auto"/>
                  </w:divBdr>
                  <w:divsChild>
                    <w:div w:id="1632133117">
                      <w:marLeft w:val="0"/>
                      <w:marRight w:val="0"/>
                      <w:marTop w:val="0"/>
                      <w:marBottom w:val="0"/>
                      <w:divBdr>
                        <w:top w:val="none" w:sz="0" w:space="0" w:color="auto"/>
                        <w:left w:val="none" w:sz="0" w:space="0" w:color="auto"/>
                        <w:bottom w:val="none" w:sz="0" w:space="0" w:color="auto"/>
                        <w:right w:val="none" w:sz="0" w:space="0" w:color="auto"/>
                      </w:divBdr>
                    </w:div>
                  </w:divsChild>
                </w:div>
                <w:div w:id="1574660990">
                  <w:marLeft w:val="0"/>
                  <w:marRight w:val="0"/>
                  <w:marTop w:val="0"/>
                  <w:marBottom w:val="0"/>
                  <w:divBdr>
                    <w:top w:val="none" w:sz="0" w:space="0" w:color="auto"/>
                    <w:left w:val="none" w:sz="0" w:space="0" w:color="auto"/>
                    <w:bottom w:val="none" w:sz="0" w:space="0" w:color="auto"/>
                    <w:right w:val="none" w:sz="0" w:space="0" w:color="auto"/>
                  </w:divBdr>
                  <w:divsChild>
                    <w:div w:id="772897122">
                      <w:marLeft w:val="0"/>
                      <w:marRight w:val="0"/>
                      <w:marTop w:val="0"/>
                      <w:marBottom w:val="0"/>
                      <w:divBdr>
                        <w:top w:val="none" w:sz="0" w:space="0" w:color="auto"/>
                        <w:left w:val="none" w:sz="0" w:space="0" w:color="auto"/>
                        <w:bottom w:val="none" w:sz="0" w:space="0" w:color="auto"/>
                        <w:right w:val="none" w:sz="0" w:space="0" w:color="auto"/>
                      </w:divBdr>
                    </w:div>
                  </w:divsChild>
                </w:div>
                <w:div w:id="620110658">
                  <w:marLeft w:val="0"/>
                  <w:marRight w:val="0"/>
                  <w:marTop w:val="0"/>
                  <w:marBottom w:val="0"/>
                  <w:divBdr>
                    <w:top w:val="none" w:sz="0" w:space="0" w:color="auto"/>
                    <w:left w:val="none" w:sz="0" w:space="0" w:color="auto"/>
                    <w:bottom w:val="none" w:sz="0" w:space="0" w:color="auto"/>
                    <w:right w:val="none" w:sz="0" w:space="0" w:color="auto"/>
                  </w:divBdr>
                  <w:divsChild>
                    <w:div w:id="1568296766">
                      <w:marLeft w:val="0"/>
                      <w:marRight w:val="0"/>
                      <w:marTop w:val="0"/>
                      <w:marBottom w:val="0"/>
                      <w:divBdr>
                        <w:top w:val="none" w:sz="0" w:space="0" w:color="auto"/>
                        <w:left w:val="none" w:sz="0" w:space="0" w:color="auto"/>
                        <w:bottom w:val="none" w:sz="0" w:space="0" w:color="auto"/>
                        <w:right w:val="none" w:sz="0" w:space="0" w:color="auto"/>
                      </w:divBdr>
                    </w:div>
                  </w:divsChild>
                </w:div>
                <w:div w:id="445468838">
                  <w:marLeft w:val="0"/>
                  <w:marRight w:val="0"/>
                  <w:marTop w:val="0"/>
                  <w:marBottom w:val="0"/>
                  <w:divBdr>
                    <w:top w:val="none" w:sz="0" w:space="0" w:color="auto"/>
                    <w:left w:val="none" w:sz="0" w:space="0" w:color="auto"/>
                    <w:bottom w:val="none" w:sz="0" w:space="0" w:color="auto"/>
                    <w:right w:val="none" w:sz="0" w:space="0" w:color="auto"/>
                  </w:divBdr>
                  <w:divsChild>
                    <w:div w:id="635569356">
                      <w:marLeft w:val="0"/>
                      <w:marRight w:val="0"/>
                      <w:marTop w:val="0"/>
                      <w:marBottom w:val="0"/>
                      <w:divBdr>
                        <w:top w:val="none" w:sz="0" w:space="0" w:color="auto"/>
                        <w:left w:val="none" w:sz="0" w:space="0" w:color="auto"/>
                        <w:bottom w:val="none" w:sz="0" w:space="0" w:color="auto"/>
                        <w:right w:val="none" w:sz="0" w:space="0" w:color="auto"/>
                      </w:divBdr>
                    </w:div>
                  </w:divsChild>
                </w:div>
                <w:div w:id="566262122">
                  <w:marLeft w:val="0"/>
                  <w:marRight w:val="0"/>
                  <w:marTop w:val="0"/>
                  <w:marBottom w:val="0"/>
                  <w:divBdr>
                    <w:top w:val="none" w:sz="0" w:space="0" w:color="auto"/>
                    <w:left w:val="none" w:sz="0" w:space="0" w:color="auto"/>
                    <w:bottom w:val="none" w:sz="0" w:space="0" w:color="auto"/>
                    <w:right w:val="none" w:sz="0" w:space="0" w:color="auto"/>
                  </w:divBdr>
                  <w:divsChild>
                    <w:div w:id="239023135">
                      <w:marLeft w:val="0"/>
                      <w:marRight w:val="0"/>
                      <w:marTop w:val="0"/>
                      <w:marBottom w:val="0"/>
                      <w:divBdr>
                        <w:top w:val="none" w:sz="0" w:space="0" w:color="auto"/>
                        <w:left w:val="none" w:sz="0" w:space="0" w:color="auto"/>
                        <w:bottom w:val="none" w:sz="0" w:space="0" w:color="auto"/>
                        <w:right w:val="none" w:sz="0" w:space="0" w:color="auto"/>
                      </w:divBdr>
                    </w:div>
                  </w:divsChild>
                </w:div>
                <w:div w:id="741366334">
                  <w:marLeft w:val="0"/>
                  <w:marRight w:val="0"/>
                  <w:marTop w:val="0"/>
                  <w:marBottom w:val="0"/>
                  <w:divBdr>
                    <w:top w:val="none" w:sz="0" w:space="0" w:color="auto"/>
                    <w:left w:val="none" w:sz="0" w:space="0" w:color="auto"/>
                    <w:bottom w:val="none" w:sz="0" w:space="0" w:color="auto"/>
                    <w:right w:val="none" w:sz="0" w:space="0" w:color="auto"/>
                  </w:divBdr>
                  <w:divsChild>
                    <w:div w:id="2561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82431">
          <w:marLeft w:val="0"/>
          <w:marRight w:val="0"/>
          <w:marTop w:val="0"/>
          <w:marBottom w:val="0"/>
          <w:divBdr>
            <w:top w:val="none" w:sz="0" w:space="0" w:color="auto"/>
            <w:left w:val="none" w:sz="0" w:space="0" w:color="auto"/>
            <w:bottom w:val="none" w:sz="0" w:space="0" w:color="auto"/>
            <w:right w:val="none" w:sz="0" w:space="0" w:color="auto"/>
          </w:divBdr>
        </w:div>
      </w:divsChild>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302883336">
      <w:bodyDiv w:val="1"/>
      <w:marLeft w:val="0"/>
      <w:marRight w:val="0"/>
      <w:marTop w:val="0"/>
      <w:marBottom w:val="0"/>
      <w:divBdr>
        <w:top w:val="none" w:sz="0" w:space="0" w:color="auto"/>
        <w:left w:val="none" w:sz="0" w:space="0" w:color="auto"/>
        <w:bottom w:val="none" w:sz="0" w:space="0" w:color="auto"/>
        <w:right w:val="none" w:sz="0" w:space="0" w:color="auto"/>
      </w:divBdr>
      <w:divsChild>
        <w:div w:id="2083289056">
          <w:marLeft w:val="0"/>
          <w:marRight w:val="0"/>
          <w:marTop w:val="0"/>
          <w:marBottom w:val="0"/>
          <w:divBdr>
            <w:top w:val="none" w:sz="0" w:space="0" w:color="auto"/>
            <w:left w:val="none" w:sz="0" w:space="0" w:color="auto"/>
            <w:bottom w:val="none" w:sz="0" w:space="0" w:color="auto"/>
            <w:right w:val="none" w:sz="0" w:space="0" w:color="auto"/>
          </w:divBdr>
        </w:div>
        <w:div w:id="1722482787">
          <w:marLeft w:val="0"/>
          <w:marRight w:val="0"/>
          <w:marTop w:val="0"/>
          <w:marBottom w:val="0"/>
          <w:divBdr>
            <w:top w:val="none" w:sz="0" w:space="0" w:color="auto"/>
            <w:left w:val="none" w:sz="0" w:space="0" w:color="auto"/>
            <w:bottom w:val="none" w:sz="0" w:space="0" w:color="auto"/>
            <w:right w:val="none" w:sz="0" w:space="0" w:color="auto"/>
          </w:divBdr>
        </w:div>
        <w:div w:id="1395465629">
          <w:marLeft w:val="0"/>
          <w:marRight w:val="0"/>
          <w:marTop w:val="0"/>
          <w:marBottom w:val="0"/>
          <w:divBdr>
            <w:top w:val="none" w:sz="0" w:space="0" w:color="auto"/>
            <w:left w:val="none" w:sz="0" w:space="0" w:color="auto"/>
            <w:bottom w:val="none" w:sz="0" w:space="0" w:color="auto"/>
            <w:right w:val="none" w:sz="0" w:space="0" w:color="auto"/>
          </w:divBdr>
        </w:div>
        <w:div w:id="434398070">
          <w:marLeft w:val="0"/>
          <w:marRight w:val="0"/>
          <w:marTop w:val="0"/>
          <w:marBottom w:val="0"/>
          <w:divBdr>
            <w:top w:val="none" w:sz="0" w:space="0" w:color="auto"/>
            <w:left w:val="none" w:sz="0" w:space="0" w:color="auto"/>
            <w:bottom w:val="none" w:sz="0" w:space="0" w:color="auto"/>
            <w:right w:val="none" w:sz="0" w:space="0" w:color="auto"/>
          </w:divBdr>
        </w:div>
        <w:div w:id="1206917154">
          <w:marLeft w:val="0"/>
          <w:marRight w:val="0"/>
          <w:marTop w:val="0"/>
          <w:marBottom w:val="0"/>
          <w:divBdr>
            <w:top w:val="none" w:sz="0" w:space="0" w:color="auto"/>
            <w:left w:val="none" w:sz="0" w:space="0" w:color="auto"/>
            <w:bottom w:val="none" w:sz="0" w:space="0" w:color="auto"/>
            <w:right w:val="none" w:sz="0" w:space="0" w:color="auto"/>
          </w:divBdr>
        </w:div>
      </w:divsChild>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spcc.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iwf.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hildline.org.uk" TargetMode="External" Id="rId14" /><Relationship Type="http://schemas.openxmlformats.org/officeDocument/2006/relationships/image" Target="/media/image2.png" Id="R222da0e9f2f54e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3936c49-09ca-4e6b-a937-bea8704f3599">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b70e4a02-0978-4f2c-a81f-e0419dd3d128">
      <Terms xmlns="http://schemas.microsoft.com/office/infopath/2007/PartnerControls"/>
    </lcf76f155ced4ddcb4097134ff3c332f>
    <TaxCatchAll xmlns="c3936c49-09ca-4e6b-a937-bea8704f3599" xsi:nil="true"/>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CA978670-2571-48AA-9E1F-D777F482341E}"/>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Mathivet</dc:creator>
  <keywords/>
  <lastModifiedBy>Chair Person</lastModifiedBy>
  <revision>4</revision>
  <lastPrinted>2019-04-17T19:39:00.0000000Z</lastPrinted>
  <dcterms:created xsi:type="dcterms:W3CDTF">2024-03-12T09:22:00.0000000Z</dcterms:created>
  <dcterms:modified xsi:type="dcterms:W3CDTF">2025-03-18T12:43:44.0875026Z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ComplianceAssetId">
    <vt:lpwstr/>
  </property>
  <property fmtid="{D5CDD505-2E9C-101B-9397-08002B2CF9AE}" pid="4" name="MediaServiceImageTags">
    <vt:lpwstr/>
  </property>
</Properties>
</file>